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8D5" w:rsidRPr="009A0D9E" w:rsidRDefault="002968D5" w:rsidP="002968D5">
      <w:pPr>
        <w:widowControl w:val="0"/>
        <w:spacing w:line="360" w:lineRule="auto"/>
        <w:rPr>
          <w:spacing w:val="-2"/>
          <w:sz w:val="28"/>
          <w:szCs w:val="28"/>
          <w:lang w:val="uk-UA"/>
        </w:rPr>
      </w:pPr>
      <w:r w:rsidRPr="009A0D9E">
        <w:rPr>
          <w:spacing w:val="-2"/>
          <w:sz w:val="28"/>
          <w:szCs w:val="28"/>
          <w:lang w:val="uk-UA"/>
        </w:rPr>
        <w:t xml:space="preserve">УДК </w:t>
      </w:r>
      <w:r w:rsidRPr="009A0D9E">
        <w:rPr>
          <w:sz w:val="28"/>
          <w:szCs w:val="28"/>
          <w:lang w:val="uk-UA"/>
        </w:rPr>
        <w:t>615.1/3</w:t>
      </w:r>
    </w:p>
    <w:p w:rsidR="002968D5" w:rsidRPr="009A0D9E" w:rsidRDefault="003C68DA" w:rsidP="002968D5">
      <w:pPr>
        <w:widowControl w:val="0"/>
        <w:spacing w:line="360" w:lineRule="auto"/>
        <w:rPr>
          <w:rStyle w:val="A20"/>
          <w:sz w:val="28"/>
          <w:szCs w:val="28"/>
          <w:lang w:val="uk-UA"/>
        </w:rPr>
      </w:pPr>
      <w:r>
        <w:rPr>
          <w:rStyle w:val="A20"/>
          <w:sz w:val="28"/>
          <w:szCs w:val="28"/>
          <w:lang w:val="uk-UA"/>
        </w:rPr>
        <w:t>I.A. Zupanets, О</w:t>
      </w:r>
      <w:r w:rsidR="002968D5" w:rsidRPr="009A0D9E">
        <w:rPr>
          <w:rStyle w:val="A20"/>
          <w:sz w:val="28"/>
          <w:szCs w:val="28"/>
          <w:lang w:val="uk-UA"/>
        </w:rPr>
        <w:t>.</w:t>
      </w:r>
      <w:r w:rsidRPr="003C68DA">
        <w:rPr>
          <w:rStyle w:val="A20"/>
          <w:sz w:val="28"/>
          <w:szCs w:val="28"/>
          <w:lang w:val="uk-UA"/>
        </w:rPr>
        <w:t xml:space="preserve">F. Piminov*,  G. </w:t>
      </w:r>
      <w:r w:rsidR="002968D5" w:rsidRPr="003C68DA">
        <w:rPr>
          <w:rStyle w:val="A20"/>
          <w:sz w:val="28"/>
          <w:szCs w:val="28"/>
          <w:lang w:val="uk-UA"/>
        </w:rPr>
        <w:t xml:space="preserve">V. </w:t>
      </w:r>
      <w:r w:rsidRPr="003C68DA">
        <w:rPr>
          <w:rStyle w:val="A20"/>
          <w:sz w:val="28"/>
          <w:szCs w:val="28"/>
          <w:lang w:val="uk-UA"/>
        </w:rPr>
        <w:t>Zaychenko</w:t>
      </w:r>
      <w:r w:rsidRPr="003C68DA">
        <w:rPr>
          <w:rStyle w:val="A20"/>
        </w:rPr>
        <w:t xml:space="preserve"> </w:t>
      </w:r>
      <w:r w:rsidR="002968D5" w:rsidRPr="003C68DA">
        <w:rPr>
          <w:rStyle w:val="A20"/>
          <w:sz w:val="28"/>
          <w:szCs w:val="28"/>
          <w:lang w:val="uk-UA"/>
        </w:rPr>
        <w:t xml:space="preserve">* </w:t>
      </w:r>
      <w:r>
        <w:rPr>
          <w:rStyle w:val="A20"/>
          <w:sz w:val="28"/>
          <w:szCs w:val="28"/>
          <w:lang w:val="uk-UA"/>
        </w:rPr>
        <w:t>N.V. Bezd</w:t>
      </w:r>
      <w:r>
        <w:rPr>
          <w:rStyle w:val="A20"/>
          <w:sz w:val="28"/>
          <w:szCs w:val="28"/>
          <w:lang w:val="en-US"/>
        </w:rPr>
        <w:t>i</w:t>
      </w:r>
      <w:r w:rsidR="002968D5" w:rsidRPr="009A0D9E">
        <w:rPr>
          <w:rStyle w:val="A20"/>
          <w:sz w:val="28"/>
          <w:szCs w:val="28"/>
          <w:lang w:val="uk-UA"/>
        </w:rPr>
        <w:t xml:space="preserve">tko, E.M. Lischishina**, E.A. Shilkina** </w:t>
      </w:r>
    </w:p>
    <w:p w:rsidR="002968D5" w:rsidRPr="009A0D9E" w:rsidRDefault="002968D5" w:rsidP="002968D5">
      <w:pPr>
        <w:widowControl w:val="0"/>
        <w:spacing w:line="360" w:lineRule="auto"/>
        <w:jc w:val="both"/>
        <w:rPr>
          <w:b/>
          <w:spacing w:val="-4"/>
          <w:sz w:val="28"/>
          <w:szCs w:val="28"/>
          <w:lang w:val="uk-UA"/>
        </w:rPr>
      </w:pPr>
      <w:r w:rsidRPr="009A0D9E">
        <w:rPr>
          <w:b/>
          <w:spacing w:val="-4"/>
          <w:sz w:val="28"/>
          <w:szCs w:val="28"/>
          <w:lang w:val="uk-UA"/>
        </w:rPr>
        <w:t>GOOD PHARMACY PRACTICE: IMPLEMENTATION OF THE PROTOCOL OF PROVISOR/PHARMACISTS IN THE POSTGRADUATE EDUCATION OF PHARMACY SPECIALISTS</w:t>
      </w:r>
    </w:p>
    <w:p w:rsidR="002968D5" w:rsidRPr="009A0D9E" w:rsidRDefault="002968D5" w:rsidP="002968D5">
      <w:pPr>
        <w:pStyle w:val="a6"/>
        <w:widowControl w:val="0"/>
        <w:spacing w:line="360" w:lineRule="auto"/>
        <w:ind w:left="0"/>
        <w:rPr>
          <w:sz w:val="28"/>
          <w:szCs w:val="28"/>
          <w:lang w:val="uk-UA"/>
        </w:rPr>
      </w:pPr>
      <w:r w:rsidRPr="009A0D9E">
        <w:rPr>
          <w:sz w:val="28"/>
          <w:szCs w:val="28"/>
          <w:lang w:val="uk-UA"/>
        </w:rPr>
        <w:t xml:space="preserve">National University of Pharmacy </w:t>
      </w:r>
    </w:p>
    <w:p w:rsidR="002968D5" w:rsidRPr="009A0D9E" w:rsidRDefault="002968D5" w:rsidP="002968D5">
      <w:pPr>
        <w:pStyle w:val="a6"/>
        <w:widowControl w:val="0"/>
        <w:spacing w:line="360" w:lineRule="auto"/>
        <w:ind w:left="0"/>
        <w:rPr>
          <w:sz w:val="28"/>
          <w:szCs w:val="28"/>
          <w:lang w:val="uk-UA"/>
        </w:rPr>
      </w:pPr>
      <w:r w:rsidRPr="009A0D9E">
        <w:rPr>
          <w:sz w:val="28"/>
          <w:szCs w:val="28"/>
          <w:lang w:val="uk-UA"/>
        </w:rPr>
        <w:t>*Institute of Pharmacy Professionals Qualification Improvement</w:t>
      </w:r>
    </w:p>
    <w:p w:rsidR="002968D5" w:rsidRPr="009A0D9E" w:rsidRDefault="002968D5" w:rsidP="002968D5">
      <w:pPr>
        <w:widowControl w:val="0"/>
        <w:spacing w:line="360" w:lineRule="auto"/>
        <w:rPr>
          <w:bCs/>
          <w:sz w:val="28"/>
          <w:szCs w:val="28"/>
          <w:lang w:val="uk-UA"/>
        </w:rPr>
      </w:pPr>
      <w:r w:rsidRPr="009A0D9E">
        <w:rPr>
          <w:sz w:val="28"/>
          <w:szCs w:val="28"/>
          <w:lang w:val="uk-UA"/>
        </w:rPr>
        <w:t>** State expert centre of the Ministry of health of Ukraine</w:t>
      </w:r>
    </w:p>
    <w:p w:rsidR="002968D5" w:rsidRPr="009A0D9E" w:rsidRDefault="002968D5" w:rsidP="002968D5">
      <w:pPr>
        <w:widowControl w:val="0"/>
        <w:spacing w:line="360" w:lineRule="auto"/>
        <w:ind w:firstLine="567"/>
        <w:jc w:val="both"/>
        <w:rPr>
          <w:b/>
          <w:bCs/>
          <w:sz w:val="28"/>
          <w:szCs w:val="28"/>
          <w:lang w:val="uk-UA"/>
        </w:rPr>
      </w:pPr>
      <w:r w:rsidRPr="009A0D9E">
        <w:rPr>
          <w:b/>
          <w:bCs/>
          <w:sz w:val="28"/>
          <w:szCs w:val="28"/>
          <w:lang w:val="uk-UA"/>
        </w:rPr>
        <w:t>Аbstract</w:t>
      </w:r>
    </w:p>
    <w:p w:rsidR="002968D5" w:rsidRPr="009A0D9E" w:rsidRDefault="002968D5" w:rsidP="002968D5">
      <w:pPr>
        <w:widowControl w:val="0"/>
        <w:spacing w:line="360" w:lineRule="auto"/>
        <w:ind w:firstLine="567"/>
        <w:jc w:val="both"/>
        <w:rPr>
          <w:bCs/>
          <w:sz w:val="28"/>
          <w:szCs w:val="28"/>
          <w:lang w:val="uk-UA"/>
        </w:rPr>
      </w:pPr>
    </w:p>
    <w:p w:rsidR="002968D5" w:rsidRPr="009A0D9E" w:rsidRDefault="002968D5" w:rsidP="002968D5">
      <w:pPr>
        <w:widowControl w:val="0"/>
        <w:spacing w:line="360" w:lineRule="auto"/>
        <w:ind w:firstLine="567"/>
        <w:jc w:val="both"/>
        <w:rPr>
          <w:bCs/>
          <w:sz w:val="28"/>
          <w:szCs w:val="28"/>
          <w:lang w:val="uk-UA"/>
        </w:rPr>
      </w:pPr>
      <w:r w:rsidRPr="009A0D9E">
        <w:rPr>
          <w:bCs/>
          <w:sz w:val="28"/>
          <w:szCs w:val="28"/>
          <w:lang w:val="uk-UA"/>
        </w:rPr>
        <w:t>The article deals with the current state of implementation of the protocols of provisor/pharmacists in practical activities of of pharmacy specialists as an important component of good pharmacy practice in Ukraine. The authors summarize the experience of short cycles of thematic improvement in the form of workshops and seminars as a promising form of continuing professional education, most adapted to modern conditions of existence of the pharmaceutical sector, the health care industry.</w:t>
      </w:r>
    </w:p>
    <w:p w:rsidR="002968D5" w:rsidRPr="009A0D9E" w:rsidRDefault="002968D5" w:rsidP="002968D5">
      <w:pPr>
        <w:widowControl w:val="0"/>
        <w:spacing w:line="360" w:lineRule="auto"/>
        <w:ind w:firstLine="709"/>
        <w:jc w:val="both"/>
        <w:rPr>
          <w:sz w:val="28"/>
          <w:szCs w:val="28"/>
          <w:lang w:val="uk-UA"/>
        </w:rPr>
      </w:pPr>
      <w:r w:rsidRPr="009A0D9E">
        <w:rPr>
          <w:sz w:val="28"/>
          <w:szCs w:val="28"/>
          <w:lang w:val="uk-UA"/>
        </w:rPr>
        <w:t>The successful combination of initiatives of governmental regulatory bodies, in particular the Ministry of Health, with the latest educational technologies, leading specialists practitioners, teachers can become real method to improving the quality of pharmaceutical care.</w:t>
      </w:r>
    </w:p>
    <w:p w:rsidR="002968D5" w:rsidRPr="009A0D9E" w:rsidRDefault="002968D5" w:rsidP="002968D5">
      <w:pPr>
        <w:widowControl w:val="0"/>
        <w:rPr>
          <w:b/>
          <w:i/>
          <w:spacing w:val="-2"/>
          <w:sz w:val="28"/>
          <w:szCs w:val="28"/>
          <w:lang w:val="uk-UA"/>
        </w:rPr>
      </w:pPr>
    </w:p>
    <w:p w:rsidR="002968D5" w:rsidRPr="009A0D9E" w:rsidRDefault="002968D5" w:rsidP="002968D5">
      <w:pPr>
        <w:widowControl w:val="0"/>
        <w:spacing w:line="360" w:lineRule="auto"/>
        <w:rPr>
          <w:spacing w:val="-2"/>
          <w:sz w:val="28"/>
          <w:szCs w:val="28"/>
          <w:lang w:val="uk-UA"/>
        </w:rPr>
      </w:pPr>
      <w:r w:rsidRPr="009A0D9E">
        <w:rPr>
          <w:b/>
          <w:i/>
          <w:spacing w:val="-2"/>
          <w:sz w:val="28"/>
          <w:szCs w:val="28"/>
          <w:lang w:val="uk-UA"/>
        </w:rPr>
        <w:t>Keywords:</w:t>
      </w:r>
      <w:r w:rsidRPr="009A0D9E">
        <w:rPr>
          <w:spacing w:val="-2"/>
          <w:sz w:val="28"/>
          <w:szCs w:val="28"/>
          <w:lang w:val="uk-UA"/>
        </w:rPr>
        <w:t xml:space="preserve"> standardization of medical care, </w:t>
      </w:r>
      <w:r w:rsidRPr="009A0D9E">
        <w:rPr>
          <w:bCs/>
          <w:sz w:val="28"/>
          <w:szCs w:val="28"/>
          <w:lang w:val="uk-UA"/>
        </w:rPr>
        <w:t xml:space="preserve">protocols of provisor/pharmacist, </w:t>
      </w:r>
      <w:r w:rsidRPr="009A0D9E">
        <w:rPr>
          <w:spacing w:val="-2"/>
          <w:sz w:val="28"/>
          <w:szCs w:val="28"/>
          <w:lang w:val="uk-UA"/>
        </w:rPr>
        <w:t>pharmaceutical care, pharmaceutical postgraduate education.</w:t>
      </w:r>
    </w:p>
    <w:p w:rsidR="002968D5" w:rsidRPr="009A0D9E" w:rsidRDefault="002968D5" w:rsidP="002968D5">
      <w:pPr>
        <w:widowControl w:val="0"/>
        <w:rPr>
          <w:spacing w:val="-2"/>
          <w:sz w:val="28"/>
          <w:szCs w:val="28"/>
          <w:lang w:val="uk-UA"/>
        </w:rPr>
      </w:pPr>
    </w:p>
    <w:p w:rsidR="00493ABD" w:rsidRPr="009A0D9E" w:rsidRDefault="00493ABD" w:rsidP="00630834">
      <w:pPr>
        <w:widowControl w:val="0"/>
        <w:spacing w:line="360" w:lineRule="auto"/>
        <w:rPr>
          <w:spacing w:val="-4"/>
          <w:sz w:val="28"/>
          <w:szCs w:val="28"/>
          <w:lang w:val="uk-UA"/>
        </w:rPr>
      </w:pPr>
    </w:p>
    <w:p w:rsidR="00525837" w:rsidRDefault="002968D5" w:rsidP="00465E66">
      <w:pPr>
        <w:spacing w:line="360" w:lineRule="auto"/>
        <w:ind w:firstLine="708"/>
        <w:contextualSpacing/>
        <w:jc w:val="both"/>
        <w:rPr>
          <w:sz w:val="28"/>
          <w:szCs w:val="28"/>
          <w:lang w:val="uk-UA"/>
        </w:rPr>
      </w:pPr>
      <w:r w:rsidRPr="002968D5">
        <w:rPr>
          <w:sz w:val="28"/>
          <w:szCs w:val="28"/>
          <w:lang w:val="uk-UA"/>
        </w:rPr>
        <w:t>Occupation pharmacist / pharmacist is developing rapidly in the modern world. There are new aspects of the professional activities of a pharmacist. New responsibilities recognized specialist doctors and international and national health agencies [4.21].</w:t>
      </w:r>
      <w:r w:rsidR="00047393">
        <w:rPr>
          <w:sz w:val="28"/>
          <w:szCs w:val="28"/>
          <w:lang w:val="uk-UA"/>
        </w:rPr>
        <w:t xml:space="preserve"> </w:t>
      </w:r>
      <w:r w:rsidR="00047393" w:rsidRPr="00047393">
        <w:rPr>
          <w:sz w:val="28"/>
          <w:szCs w:val="28"/>
          <w:lang w:val="uk-UA"/>
        </w:rPr>
        <w:t xml:space="preserve">Currently, in most countries, including the Ukraine, the main duty of a professional pharmacist at the pharmacy there is Good Pharmacy Practice (NAP) </w:t>
      </w:r>
      <w:r w:rsidR="00047393" w:rsidRPr="00047393">
        <w:rPr>
          <w:sz w:val="28"/>
          <w:szCs w:val="28"/>
          <w:lang w:val="uk-UA"/>
        </w:rPr>
        <w:lastRenderedPageBreak/>
        <w:t>[6,10,15,20].</w:t>
      </w:r>
      <w:r w:rsidR="00047393">
        <w:rPr>
          <w:sz w:val="28"/>
          <w:szCs w:val="28"/>
          <w:lang w:val="uk-UA"/>
        </w:rPr>
        <w:t xml:space="preserve"> </w:t>
      </w:r>
      <w:r w:rsidR="00047393" w:rsidRPr="00047393">
        <w:rPr>
          <w:sz w:val="28"/>
          <w:szCs w:val="28"/>
          <w:lang w:val="uk-UA"/>
        </w:rPr>
        <w:t>It is aimed at improving the health of every citizen and the entire nation. Pharmac</w:t>
      </w:r>
      <w:r w:rsidR="00047393">
        <w:rPr>
          <w:sz w:val="28"/>
          <w:szCs w:val="28"/>
          <w:lang w:val="uk-UA"/>
        </w:rPr>
        <w:t>ists should help to use drugs [</w:t>
      </w:r>
      <w:r w:rsidR="00047393" w:rsidRPr="00047393">
        <w:rPr>
          <w:sz w:val="28"/>
          <w:szCs w:val="28"/>
          <w:lang w:val="uk-UA"/>
        </w:rPr>
        <w:t>6,8,14,19]. In different countries, different pharmaceutical practice [7,12,16].</w:t>
      </w:r>
      <w:r w:rsidR="00047393">
        <w:rPr>
          <w:sz w:val="28"/>
          <w:szCs w:val="28"/>
          <w:lang w:val="uk-UA"/>
        </w:rPr>
        <w:t xml:space="preserve"> </w:t>
      </w:r>
      <w:r w:rsidR="00047393" w:rsidRPr="00047393">
        <w:rPr>
          <w:sz w:val="28"/>
          <w:szCs w:val="28"/>
          <w:lang w:val="uk-UA"/>
        </w:rPr>
        <w:t>WHO / FIP create standards of quality pharmacy services [5.6,17].</w:t>
      </w:r>
      <w:r w:rsidR="00047393">
        <w:rPr>
          <w:sz w:val="28"/>
          <w:szCs w:val="28"/>
          <w:lang w:val="uk-UA"/>
        </w:rPr>
        <w:t xml:space="preserve"> </w:t>
      </w:r>
      <w:r w:rsidR="00047393" w:rsidRPr="00047393">
        <w:rPr>
          <w:sz w:val="28"/>
          <w:szCs w:val="28"/>
          <w:lang w:val="uk-UA"/>
        </w:rPr>
        <w:t>In accordance with the strategy of the WHO / FIP in Ukraine also introduced NAP standards, which are currently being introduced in the form of protocols</w:t>
      </w:r>
      <w:r w:rsidR="00047393">
        <w:rPr>
          <w:sz w:val="28"/>
          <w:szCs w:val="28"/>
          <w:lang w:val="uk-UA"/>
        </w:rPr>
        <w:t xml:space="preserve"> </w:t>
      </w:r>
      <w:r w:rsidR="00047393">
        <w:rPr>
          <w:sz w:val="28"/>
          <w:szCs w:val="28"/>
          <w:lang w:val="en-US"/>
        </w:rPr>
        <w:t>of provizor/</w:t>
      </w:r>
      <w:r w:rsidR="00047393" w:rsidRPr="00047393">
        <w:rPr>
          <w:sz w:val="28"/>
          <w:szCs w:val="28"/>
          <w:lang w:val="uk-UA"/>
        </w:rPr>
        <w:t xml:space="preserve">pharmacists </w:t>
      </w:r>
      <w:r w:rsidR="004D1D59">
        <w:rPr>
          <w:sz w:val="28"/>
          <w:szCs w:val="28"/>
          <w:lang w:val="en-US"/>
        </w:rPr>
        <w:t>(</w:t>
      </w:r>
      <w:r w:rsidR="004D1D59">
        <w:rPr>
          <w:sz w:val="28"/>
          <w:szCs w:val="28"/>
          <w:lang w:val="uk-UA"/>
        </w:rPr>
        <w:t>P</w:t>
      </w:r>
      <w:r w:rsidR="004D1D59" w:rsidRPr="00047393">
        <w:rPr>
          <w:sz w:val="28"/>
          <w:szCs w:val="28"/>
          <w:lang w:val="uk-UA"/>
        </w:rPr>
        <w:t>rotocols</w:t>
      </w:r>
      <w:r w:rsidR="004D1D59">
        <w:rPr>
          <w:sz w:val="28"/>
          <w:szCs w:val="28"/>
          <w:lang w:val="en-US"/>
        </w:rPr>
        <w:t>).</w:t>
      </w:r>
      <w:r w:rsidR="004D1D59" w:rsidRPr="00047393">
        <w:rPr>
          <w:sz w:val="28"/>
          <w:szCs w:val="28"/>
          <w:lang w:val="uk-UA"/>
        </w:rPr>
        <w:t xml:space="preserve"> </w:t>
      </w:r>
      <w:r w:rsidR="004D1D59" w:rsidRPr="004D1D59">
        <w:rPr>
          <w:sz w:val="28"/>
          <w:szCs w:val="28"/>
          <w:lang w:val="uk-UA"/>
        </w:rPr>
        <w:t>Now protocols are implemented in the practice of pharmacy</w:t>
      </w:r>
      <w:r w:rsidR="00047393" w:rsidRPr="00047393">
        <w:rPr>
          <w:sz w:val="28"/>
          <w:szCs w:val="28"/>
          <w:lang w:val="uk-UA"/>
        </w:rPr>
        <w:t xml:space="preserve"> [5,9].</w:t>
      </w:r>
      <w:r w:rsidR="00DE68D4">
        <w:rPr>
          <w:sz w:val="28"/>
          <w:szCs w:val="28"/>
          <w:lang w:val="uk-UA"/>
        </w:rPr>
        <w:t xml:space="preserve"> </w:t>
      </w:r>
      <w:r w:rsidR="00DE68D4" w:rsidRPr="00DE68D4">
        <w:rPr>
          <w:sz w:val="28"/>
          <w:szCs w:val="28"/>
          <w:lang w:val="uk-UA"/>
        </w:rPr>
        <w:t>Protocols were approved by orders of the Ministry of Health of Ukraine. Protocols are part of the system of standardization of health care in Ukraine.</w:t>
      </w:r>
      <w:r w:rsidR="00525837">
        <w:rPr>
          <w:sz w:val="28"/>
          <w:szCs w:val="28"/>
          <w:lang w:val="uk-UA"/>
        </w:rPr>
        <w:t xml:space="preserve"> </w:t>
      </w:r>
      <w:r w:rsidR="00525837" w:rsidRPr="00525837">
        <w:rPr>
          <w:sz w:val="28"/>
          <w:szCs w:val="28"/>
          <w:lang w:val="uk-UA"/>
        </w:rPr>
        <w:t>Development of protocols - the first step in the standardization of pharmaceutical care pharmacy. The next important step is the implementation of the protocols to the practical activities o</w:t>
      </w:r>
      <w:r w:rsidR="00525837">
        <w:rPr>
          <w:sz w:val="28"/>
          <w:szCs w:val="28"/>
          <w:lang w:val="uk-UA"/>
        </w:rPr>
        <w:t xml:space="preserve">f pharmacists every day [3,11]. </w:t>
      </w:r>
      <w:r w:rsidR="00525837" w:rsidRPr="00525837">
        <w:rPr>
          <w:sz w:val="28"/>
          <w:szCs w:val="28"/>
          <w:lang w:val="uk-UA"/>
        </w:rPr>
        <w:t>According to monitoring data [2], currently protocols used at the pharmacy rarely</w:t>
      </w:r>
      <w:r w:rsidR="00525837">
        <w:rPr>
          <w:sz w:val="28"/>
          <w:szCs w:val="28"/>
          <w:lang w:val="uk-UA"/>
        </w:rPr>
        <w:t xml:space="preserve">. </w:t>
      </w:r>
      <w:r w:rsidR="00525837" w:rsidRPr="00525837">
        <w:rPr>
          <w:sz w:val="28"/>
          <w:szCs w:val="28"/>
          <w:lang w:val="uk-UA"/>
        </w:rPr>
        <w:t>Currently, 72% of specialists know the protocols, 56% saw a book about the protocols, 46.5% of the protocols used in the work.</w:t>
      </w:r>
      <w:r w:rsidR="00525837">
        <w:rPr>
          <w:sz w:val="28"/>
          <w:szCs w:val="28"/>
          <w:lang w:val="uk-UA"/>
        </w:rPr>
        <w:t xml:space="preserve"> </w:t>
      </w:r>
      <w:r w:rsidR="00465E66" w:rsidRPr="00465E66">
        <w:rPr>
          <w:sz w:val="28"/>
          <w:szCs w:val="28"/>
          <w:lang w:val="uk-UA"/>
        </w:rPr>
        <w:t>Thus, it is necessary to look for new ways to implement the Protocols to the work of pharmacies. It</w:t>
      </w:r>
      <w:r w:rsidR="00465E66">
        <w:rPr>
          <w:sz w:val="28"/>
          <w:szCs w:val="28"/>
          <w:lang w:val="uk-UA"/>
        </w:rPr>
        <w:t xml:space="preserve"> is necessary to study the the Р</w:t>
      </w:r>
      <w:r w:rsidR="00465E66" w:rsidRPr="00465E66">
        <w:rPr>
          <w:sz w:val="28"/>
          <w:szCs w:val="28"/>
          <w:lang w:val="uk-UA"/>
        </w:rPr>
        <w:t>rotocols in the educational institutions continuous pharmaceutical education [1,13,18].</w:t>
      </w:r>
      <w:r w:rsidR="00465E66">
        <w:rPr>
          <w:sz w:val="28"/>
          <w:szCs w:val="28"/>
          <w:lang w:val="uk-UA"/>
        </w:rPr>
        <w:t xml:space="preserve"> </w:t>
      </w:r>
      <w:r w:rsidR="00465E66" w:rsidRPr="00465E66">
        <w:rPr>
          <w:sz w:val="28"/>
          <w:szCs w:val="28"/>
          <w:lang w:val="uk-UA"/>
        </w:rPr>
        <w:t xml:space="preserve">You can carry out short cycles of Professional </w:t>
      </w:r>
      <w:r w:rsidR="00465E66">
        <w:rPr>
          <w:sz w:val="28"/>
          <w:szCs w:val="28"/>
          <w:lang w:val="uk-UA"/>
        </w:rPr>
        <w:t>pharmacies about the Protocols.</w:t>
      </w:r>
      <w:r w:rsidR="00465E66" w:rsidRPr="00465E66">
        <w:rPr>
          <w:sz w:val="28"/>
          <w:szCs w:val="28"/>
          <w:lang w:val="uk-UA"/>
        </w:rPr>
        <w:t xml:space="preserve"> Scientific workshops about the Protocols is a good form of implementation of the Protocol.</w:t>
      </w:r>
    </w:p>
    <w:p w:rsidR="000A0A69" w:rsidRDefault="000A0A69" w:rsidP="00465E66">
      <w:pPr>
        <w:spacing w:line="360" w:lineRule="auto"/>
        <w:ind w:firstLine="708"/>
        <w:contextualSpacing/>
        <w:jc w:val="both"/>
        <w:rPr>
          <w:sz w:val="28"/>
          <w:szCs w:val="28"/>
          <w:lang w:val="uk-UA"/>
        </w:rPr>
      </w:pPr>
      <w:r w:rsidRPr="000A0A69">
        <w:rPr>
          <w:b/>
          <w:sz w:val="28"/>
          <w:szCs w:val="28"/>
          <w:lang w:val="uk-UA"/>
        </w:rPr>
        <w:t xml:space="preserve">Purpose </w:t>
      </w:r>
      <w:r w:rsidRPr="000A0A69">
        <w:rPr>
          <w:sz w:val="28"/>
          <w:szCs w:val="28"/>
          <w:lang w:val="uk-UA"/>
        </w:rPr>
        <w:t>- to generalize the experienc</w:t>
      </w:r>
      <w:r w:rsidR="00CA4559">
        <w:rPr>
          <w:sz w:val="28"/>
          <w:szCs w:val="28"/>
          <w:lang w:val="uk-UA"/>
        </w:rPr>
        <w:t xml:space="preserve">e of the implementation of </w:t>
      </w:r>
      <w:r w:rsidR="00CA4559">
        <w:rPr>
          <w:sz w:val="28"/>
          <w:szCs w:val="28"/>
          <w:lang w:val="en-US"/>
        </w:rPr>
        <w:t>P</w:t>
      </w:r>
      <w:r w:rsidRPr="000A0A69">
        <w:rPr>
          <w:sz w:val="28"/>
          <w:szCs w:val="28"/>
          <w:lang w:val="uk-UA"/>
        </w:rPr>
        <w:t xml:space="preserve">rotocols provizor/pharmacist by conducting </w:t>
      </w:r>
      <w:r w:rsidR="00CA4559">
        <w:rPr>
          <w:sz w:val="28"/>
          <w:szCs w:val="28"/>
          <w:lang w:val="uk-UA"/>
        </w:rPr>
        <w:t>s</w:t>
      </w:r>
      <w:r w:rsidR="00CA4559" w:rsidRPr="00CA4559">
        <w:rPr>
          <w:sz w:val="28"/>
          <w:szCs w:val="28"/>
          <w:lang w:val="uk-UA"/>
        </w:rPr>
        <w:t>cientific-practical seminars</w:t>
      </w:r>
      <w:r w:rsidR="00CA4559" w:rsidRPr="000A0A69">
        <w:rPr>
          <w:sz w:val="28"/>
          <w:szCs w:val="28"/>
          <w:lang w:val="uk-UA"/>
        </w:rPr>
        <w:t xml:space="preserve"> </w:t>
      </w:r>
      <w:r w:rsidRPr="000A0A69">
        <w:rPr>
          <w:sz w:val="28"/>
          <w:szCs w:val="28"/>
          <w:lang w:val="uk-UA"/>
        </w:rPr>
        <w:t>for the formation of competencies for pharmaceutical care and improve the quality of pharmaceutical care in professionals practice of pharmacy.</w:t>
      </w:r>
    </w:p>
    <w:p w:rsidR="00231287" w:rsidRDefault="00231287" w:rsidP="00231287">
      <w:pPr>
        <w:widowControl w:val="0"/>
        <w:spacing w:line="360" w:lineRule="auto"/>
        <w:ind w:firstLine="709"/>
        <w:jc w:val="both"/>
        <w:rPr>
          <w:sz w:val="28"/>
          <w:szCs w:val="28"/>
          <w:lang w:val="uk-UA"/>
        </w:rPr>
      </w:pPr>
      <w:r w:rsidRPr="003354E1">
        <w:rPr>
          <w:sz w:val="28"/>
          <w:szCs w:val="28"/>
          <w:lang w:val="uk-UA"/>
        </w:rPr>
        <w:t>To achieve this goal fo</w:t>
      </w:r>
      <w:r>
        <w:rPr>
          <w:sz w:val="28"/>
          <w:szCs w:val="28"/>
          <w:lang w:val="uk-UA"/>
        </w:rPr>
        <w:t>llowing tasks are solved</w:t>
      </w:r>
      <w:r w:rsidRPr="009A0D9E">
        <w:rPr>
          <w:sz w:val="28"/>
          <w:szCs w:val="28"/>
          <w:lang w:val="uk-UA"/>
        </w:rPr>
        <w:t>:</w:t>
      </w:r>
    </w:p>
    <w:p w:rsidR="003E6996" w:rsidRPr="003E6996" w:rsidRDefault="003E6996" w:rsidP="00216556">
      <w:pPr>
        <w:pStyle w:val="a6"/>
        <w:widowControl w:val="0"/>
        <w:numPr>
          <w:ilvl w:val="0"/>
          <w:numId w:val="6"/>
        </w:numPr>
        <w:tabs>
          <w:tab w:val="left" w:pos="851"/>
        </w:tabs>
        <w:spacing w:line="360" w:lineRule="auto"/>
        <w:ind w:left="0" w:firstLine="567"/>
        <w:jc w:val="both"/>
        <w:rPr>
          <w:sz w:val="28"/>
          <w:szCs w:val="28"/>
          <w:lang w:val="uk-UA"/>
        </w:rPr>
      </w:pPr>
      <w:r w:rsidRPr="003E6996">
        <w:rPr>
          <w:sz w:val="28"/>
          <w:szCs w:val="28"/>
          <w:lang w:val="uk-UA"/>
        </w:rPr>
        <w:t>Determine the characteristics of short-term forms of training pharmacists (</w:t>
      </w:r>
      <w:r>
        <w:rPr>
          <w:sz w:val="28"/>
          <w:szCs w:val="28"/>
          <w:lang w:val="uk-UA"/>
        </w:rPr>
        <w:t>s</w:t>
      </w:r>
      <w:r w:rsidRPr="00CA4559">
        <w:rPr>
          <w:sz w:val="28"/>
          <w:szCs w:val="28"/>
          <w:lang w:val="uk-UA"/>
        </w:rPr>
        <w:t>cientific-practical seminars</w:t>
      </w:r>
      <w:r w:rsidRPr="003E6996">
        <w:rPr>
          <w:sz w:val="28"/>
          <w:szCs w:val="28"/>
          <w:lang w:val="uk-UA"/>
        </w:rPr>
        <w:t>) as one of the possible ways of implementing protocols in practice pharmacy workers.</w:t>
      </w:r>
    </w:p>
    <w:p w:rsidR="003E6996" w:rsidRDefault="003E6996" w:rsidP="00216556">
      <w:pPr>
        <w:pStyle w:val="a6"/>
        <w:widowControl w:val="0"/>
        <w:numPr>
          <w:ilvl w:val="0"/>
          <w:numId w:val="6"/>
        </w:numPr>
        <w:tabs>
          <w:tab w:val="left" w:pos="851"/>
        </w:tabs>
        <w:spacing w:line="360" w:lineRule="auto"/>
        <w:ind w:left="0" w:firstLine="567"/>
        <w:jc w:val="both"/>
        <w:rPr>
          <w:sz w:val="28"/>
          <w:szCs w:val="28"/>
          <w:lang w:val="uk-UA"/>
        </w:rPr>
      </w:pPr>
      <w:r w:rsidRPr="003E6996">
        <w:rPr>
          <w:sz w:val="28"/>
          <w:szCs w:val="28"/>
          <w:lang w:val="uk-UA"/>
        </w:rPr>
        <w:t>Choose topics of Protocols for conducting scientific-practical seminars, which are most relevant for the implementation in everyday practice (including seasonal incidence, regional features, etc.).</w:t>
      </w:r>
    </w:p>
    <w:p w:rsidR="00216556" w:rsidRDefault="00216556" w:rsidP="00216556">
      <w:pPr>
        <w:pStyle w:val="a6"/>
        <w:widowControl w:val="0"/>
        <w:numPr>
          <w:ilvl w:val="0"/>
          <w:numId w:val="6"/>
        </w:numPr>
        <w:tabs>
          <w:tab w:val="left" w:pos="851"/>
        </w:tabs>
        <w:spacing w:line="360" w:lineRule="auto"/>
        <w:ind w:left="0" w:firstLine="567"/>
        <w:jc w:val="both"/>
        <w:rPr>
          <w:sz w:val="28"/>
          <w:szCs w:val="28"/>
          <w:lang w:val="uk-UA"/>
        </w:rPr>
      </w:pPr>
      <w:r w:rsidRPr="00216556">
        <w:rPr>
          <w:sz w:val="28"/>
          <w:szCs w:val="28"/>
          <w:lang w:val="uk-UA"/>
        </w:rPr>
        <w:t xml:space="preserve">Choose the modern methodological and teaching metods for effective learning </w:t>
      </w:r>
      <w:r w:rsidRPr="00216556">
        <w:rPr>
          <w:sz w:val="28"/>
          <w:szCs w:val="28"/>
          <w:lang w:val="uk-UA"/>
        </w:rPr>
        <w:lastRenderedPageBreak/>
        <w:t xml:space="preserve">during </w:t>
      </w:r>
      <w:r>
        <w:rPr>
          <w:sz w:val="28"/>
          <w:szCs w:val="28"/>
          <w:lang w:val="uk-UA"/>
        </w:rPr>
        <w:t>s</w:t>
      </w:r>
      <w:r w:rsidRPr="00CA4559">
        <w:rPr>
          <w:sz w:val="28"/>
          <w:szCs w:val="28"/>
          <w:lang w:val="uk-UA"/>
        </w:rPr>
        <w:t>cientific-practical</w:t>
      </w:r>
      <w:r w:rsidRPr="00216556">
        <w:rPr>
          <w:sz w:val="28"/>
          <w:szCs w:val="28"/>
          <w:lang w:val="uk-UA"/>
        </w:rPr>
        <w:t xml:space="preserve"> seminars on topics Protocols.</w:t>
      </w:r>
    </w:p>
    <w:p w:rsidR="000922EF" w:rsidRPr="000922EF" w:rsidRDefault="000922EF" w:rsidP="000922EF">
      <w:pPr>
        <w:pStyle w:val="a6"/>
        <w:widowControl w:val="0"/>
        <w:numPr>
          <w:ilvl w:val="0"/>
          <w:numId w:val="6"/>
        </w:numPr>
        <w:tabs>
          <w:tab w:val="left" w:pos="851"/>
        </w:tabs>
        <w:spacing w:line="360" w:lineRule="auto"/>
        <w:ind w:left="0" w:firstLine="567"/>
        <w:jc w:val="both"/>
        <w:rPr>
          <w:sz w:val="28"/>
          <w:szCs w:val="28"/>
          <w:lang w:val="uk-UA"/>
        </w:rPr>
      </w:pPr>
      <w:r w:rsidRPr="000922EF">
        <w:rPr>
          <w:sz w:val="28"/>
          <w:szCs w:val="28"/>
          <w:lang w:val="uk-UA"/>
        </w:rPr>
        <w:t xml:space="preserve">Develop a feedback questionnaire pharmacists, teachers and participants to assess the effectiveness of form of </w:t>
      </w:r>
      <w:r>
        <w:rPr>
          <w:sz w:val="28"/>
          <w:szCs w:val="28"/>
          <w:lang w:val="uk-UA"/>
        </w:rPr>
        <w:t>s</w:t>
      </w:r>
      <w:r w:rsidRPr="00CA4559">
        <w:rPr>
          <w:sz w:val="28"/>
          <w:szCs w:val="28"/>
          <w:lang w:val="uk-UA"/>
        </w:rPr>
        <w:t>cientific-practical</w:t>
      </w:r>
      <w:r w:rsidRPr="000922EF">
        <w:rPr>
          <w:sz w:val="28"/>
          <w:szCs w:val="28"/>
          <w:lang w:val="uk-UA"/>
        </w:rPr>
        <w:t xml:space="preserve"> seminars in the implementation of the protocols in the practice of a pharmacist</w:t>
      </w:r>
      <w:r w:rsidR="0003005D">
        <w:rPr>
          <w:sz w:val="28"/>
          <w:szCs w:val="28"/>
          <w:lang w:val="en-US"/>
        </w:rPr>
        <w:t>.</w:t>
      </w:r>
    </w:p>
    <w:p w:rsidR="000922EF" w:rsidRDefault="000922EF" w:rsidP="0003005D">
      <w:pPr>
        <w:pStyle w:val="a6"/>
        <w:widowControl w:val="0"/>
        <w:numPr>
          <w:ilvl w:val="0"/>
          <w:numId w:val="6"/>
        </w:numPr>
        <w:tabs>
          <w:tab w:val="left" w:pos="851"/>
        </w:tabs>
        <w:spacing w:line="360" w:lineRule="auto"/>
        <w:ind w:left="0" w:firstLine="567"/>
        <w:jc w:val="both"/>
        <w:rPr>
          <w:sz w:val="28"/>
          <w:szCs w:val="28"/>
          <w:lang w:val="uk-UA"/>
        </w:rPr>
      </w:pPr>
      <w:r w:rsidRPr="000922EF">
        <w:rPr>
          <w:sz w:val="28"/>
          <w:szCs w:val="28"/>
          <w:lang w:val="uk-UA"/>
        </w:rPr>
        <w:t>According to the results of questionnaires identify the areas to improve the shape of post-graduate education to improve the professional competence of pharmacists to improve pharmaceutical care on Protocols</w:t>
      </w:r>
      <w:r w:rsidR="0003005D">
        <w:rPr>
          <w:sz w:val="28"/>
          <w:szCs w:val="28"/>
          <w:lang w:val="en-US"/>
        </w:rPr>
        <w:t>.</w:t>
      </w:r>
    </w:p>
    <w:p w:rsidR="0070574C" w:rsidRPr="009A0D9E" w:rsidRDefault="00630030" w:rsidP="0070574C">
      <w:pPr>
        <w:spacing w:line="360" w:lineRule="auto"/>
        <w:ind w:firstLine="567"/>
        <w:jc w:val="both"/>
        <w:rPr>
          <w:spacing w:val="-2"/>
          <w:sz w:val="28"/>
          <w:szCs w:val="28"/>
          <w:lang w:val="uk-UA"/>
        </w:rPr>
      </w:pPr>
      <w:r w:rsidRPr="00630030">
        <w:rPr>
          <w:b/>
          <w:spacing w:val="-2"/>
          <w:sz w:val="28"/>
          <w:szCs w:val="28"/>
          <w:lang w:val="uk-UA"/>
        </w:rPr>
        <w:t>Materials and methods.</w:t>
      </w:r>
      <w:r w:rsidRPr="00630030">
        <w:rPr>
          <w:spacing w:val="-2"/>
          <w:sz w:val="28"/>
          <w:szCs w:val="28"/>
          <w:lang w:val="uk-UA"/>
        </w:rPr>
        <w:t xml:space="preserve"> A compilation and analysis of the experience of scientific-practical seminars for the pharmacists on the materials of Protocols in ten regions of Ukraine in 2015 Total number participants 1,768 persons age - from 23 to 64 years of experience in the pharmacy - from 1 to 38 years. Survey participants on a specially designed questionnaire conducted among 654 professionals practice of pharmacy. Used analytical, logical and statistical methods; the method of synthesis.</w:t>
      </w:r>
    </w:p>
    <w:p w:rsidR="00D64FF3" w:rsidRPr="004A5060" w:rsidRDefault="00D64FF3" w:rsidP="00D64FF3">
      <w:pPr>
        <w:widowControl w:val="0"/>
        <w:spacing w:line="360" w:lineRule="auto"/>
        <w:ind w:firstLine="709"/>
        <w:jc w:val="both"/>
        <w:rPr>
          <w:spacing w:val="-4"/>
          <w:sz w:val="28"/>
          <w:szCs w:val="28"/>
          <w:lang w:val="uk-UA"/>
        </w:rPr>
      </w:pPr>
      <w:r w:rsidRPr="004A5060">
        <w:rPr>
          <w:b/>
          <w:spacing w:val="-2"/>
          <w:sz w:val="28"/>
          <w:szCs w:val="28"/>
          <w:shd w:val="clear" w:color="auto" w:fill="FFFFFF"/>
          <w:lang w:val="uk-UA"/>
        </w:rPr>
        <w:t>Research results.</w:t>
      </w:r>
      <w:r w:rsidRPr="00D64FF3">
        <w:rPr>
          <w:sz w:val="28"/>
          <w:szCs w:val="28"/>
          <w:lang w:val="uk-UA"/>
        </w:rPr>
        <w:t xml:space="preserve"> </w:t>
      </w:r>
      <w:r w:rsidRPr="004A5060">
        <w:rPr>
          <w:spacing w:val="-4"/>
          <w:sz w:val="28"/>
          <w:szCs w:val="28"/>
          <w:lang w:val="uk-UA"/>
        </w:rPr>
        <w:t>According to the guidelines of the Min</w:t>
      </w:r>
      <w:r w:rsidRPr="004A5060">
        <w:rPr>
          <w:spacing w:val="-4"/>
          <w:sz w:val="28"/>
          <w:szCs w:val="28"/>
          <w:lang w:val="uk-UA"/>
        </w:rPr>
        <w:t xml:space="preserve">istry of Health of Ukraine [3] </w:t>
      </w:r>
      <w:r w:rsidRPr="004A5060">
        <w:rPr>
          <w:spacing w:val="-4"/>
          <w:sz w:val="28"/>
          <w:szCs w:val="28"/>
          <w:lang w:val="en-US"/>
        </w:rPr>
        <w:t>t</w:t>
      </w:r>
      <w:r w:rsidRPr="004A5060">
        <w:rPr>
          <w:spacing w:val="-4"/>
          <w:sz w:val="28"/>
          <w:szCs w:val="28"/>
          <w:lang w:val="uk-UA"/>
        </w:rPr>
        <w:t>he implementation of</w:t>
      </w:r>
      <w:r w:rsidRPr="004A5060">
        <w:rPr>
          <w:spacing w:val="-2"/>
          <w:sz w:val="28"/>
          <w:szCs w:val="28"/>
          <w:lang w:val="uk-UA"/>
        </w:rPr>
        <w:t xml:space="preserve"> the approved protocols can be accomplished by use as</w:t>
      </w:r>
      <w:r w:rsidRPr="004A5060">
        <w:rPr>
          <w:spacing w:val="-4"/>
          <w:sz w:val="28"/>
          <w:szCs w:val="28"/>
          <w:lang w:val="uk-UA"/>
        </w:rPr>
        <w:t>:</w:t>
      </w:r>
    </w:p>
    <w:p w:rsidR="006A5113" w:rsidRPr="009A0D9E" w:rsidRDefault="00DF2377" w:rsidP="00566619">
      <w:pPr>
        <w:spacing w:line="360" w:lineRule="auto"/>
        <w:ind w:firstLine="709"/>
        <w:jc w:val="both"/>
        <w:rPr>
          <w:sz w:val="28"/>
          <w:szCs w:val="28"/>
          <w:lang w:val="uk-UA"/>
        </w:rPr>
      </w:pPr>
      <w:r w:rsidRPr="009A0D9E">
        <w:rPr>
          <w:sz w:val="28"/>
          <w:szCs w:val="28"/>
          <w:lang w:val="uk-UA"/>
        </w:rPr>
        <w:t xml:space="preserve">1) </w:t>
      </w:r>
      <w:r w:rsidR="004A5060" w:rsidRPr="004A5060">
        <w:rPr>
          <w:sz w:val="28"/>
          <w:szCs w:val="28"/>
          <w:lang w:val="uk-UA"/>
        </w:rPr>
        <w:t>regulatory and information materials</w:t>
      </w:r>
      <w:r w:rsidR="004A5060">
        <w:rPr>
          <w:sz w:val="28"/>
          <w:szCs w:val="28"/>
          <w:lang w:val="uk-UA"/>
        </w:rPr>
        <w:t>;</w:t>
      </w:r>
    </w:p>
    <w:p w:rsidR="006A5113" w:rsidRPr="009A0D9E" w:rsidRDefault="00DF2377" w:rsidP="00566619">
      <w:pPr>
        <w:spacing w:line="360" w:lineRule="auto"/>
        <w:ind w:firstLine="709"/>
        <w:jc w:val="both"/>
        <w:rPr>
          <w:sz w:val="28"/>
          <w:szCs w:val="28"/>
          <w:lang w:val="uk-UA"/>
        </w:rPr>
      </w:pPr>
      <w:r w:rsidRPr="009A0D9E">
        <w:rPr>
          <w:sz w:val="28"/>
          <w:szCs w:val="28"/>
          <w:lang w:val="uk-UA"/>
        </w:rPr>
        <w:t xml:space="preserve">а) </w:t>
      </w:r>
      <w:r w:rsidR="004A5060" w:rsidRPr="004A5060">
        <w:rPr>
          <w:sz w:val="28"/>
          <w:szCs w:val="28"/>
          <w:lang w:val="uk-UA"/>
        </w:rPr>
        <w:t>developed and approved internal documents of pharmacies - work instructions (standard operating procedures) for pharmacists, clinical pharmacists and pharmacists on ratings service standards and procedure for the retail sale of OTC medicines</w:t>
      </w:r>
      <w:r w:rsidR="006A5113" w:rsidRPr="009A0D9E">
        <w:rPr>
          <w:sz w:val="28"/>
          <w:szCs w:val="28"/>
          <w:lang w:val="uk-UA"/>
        </w:rPr>
        <w:t>;</w:t>
      </w:r>
    </w:p>
    <w:p w:rsidR="006A5113" w:rsidRPr="009A0D9E" w:rsidRDefault="006A5113" w:rsidP="00566619">
      <w:pPr>
        <w:spacing w:line="360" w:lineRule="auto"/>
        <w:ind w:firstLine="709"/>
        <w:jc w:val="both"/>
        <w:rPr>
          <w:sz w:val="28"/>
          <w:szCs w:val="28"/>
          <w:lang w:val="uk-UA"/>
        </w:rPr>
      </w:pPr>
      <w:r w:rsidRPr="009A0D9E">
        <w:rPr>
          <w:sz w:val="28"/>
          <w:szCs w:val="28"/>
          <w:lang w:val="uk-UA"/>
        </w:rPr>
        <w:t xml:space="preserve">б) </w:t>
      </w:r>
      <w:r w:rsidR="00E22C50" w:rsidRPr="00E22C50">
        <w:rPr>
          <w:sz w:val="28"/>
          <w:szCs w:val="28"/>
          <w:lang w:val="uk-UA"/>
        </w:rPr>
        <w:t>the indicator of the quality of work "pershostolnyka" under the periodic monitoring of internal audit methods, "mystery shopper" survey of end users, etc.</w:t>
      </w:r>
      <w:r w:rsidRPr="009A0D9E">
        <w:rPr>
          <w:sz w:val="28"/>
          <w:szCs w:val="28"/>
          <w:lang w:val="uk-UA"/>
        </w:rPr>
        <w:t>;</w:t>
      </w:r>
    </w:p>
    <w:p w:rsidR="006A5113" w:rsidRPr="009A0D9E" w:rsidRDefault="006A5113" w:rsidP="00566619">
      <w:pPr>
        <w:spacing w:line="360" w:lineRule="auto"/>
        <w:ind w:firstLine="709"/>
        <w:jc w:val="both"/>
        <w:rPr>
          <w:sz w:val="28"/>
          <w:szCs w:val="28"/>
          <w:lang w:val="uk-UA"/>
        </w:rPr>
      </w:pPr>
      <w:r w:rsidRPr="009A0D9E">
        <w:rPr>
          <w:sz w:val="28"/>
          <w:szCs w:val="28"/>
          <w:lang w:val="uk-UA"/>
        </w:rPr>
        <w:t xml:space="preserve">в) </w:t>
      </w:r>
      <w:r w:rsidR="00956E94" w:rsidRPr="00956E94">
        <w:rPr>
          <w:sz w:val="28"/>
          <w:szCs w:val="28"/>
          <w:lang w:val="uk-UA"/>
        </w:rPr>
        <w:t>time for internal staff to monitor the methods of work, such as testing, surveys, certification, competition for the best professional and etc.</w:t>
      </w:r>
      <w:r w:rsidRPr="009A0D9E">
        <w:rPr>
          <w:sz w:val="28"/>
          <w:szCs w:val="28"/>
          <w:lang w:val="uk-UA"/>
        </w:rPr>
        <w:t>;</w:t>
      </w:r>
    </w:p>
    <w:p w:rsidR="006A5113" w:rsidRPr="009A0D9E" w:rsidRDefault="006A5113" w:rsidP="00566619">
      <w:pPr>
        <w:spacing w:line="360" w:lineRule="auto"/>
        <w:ind w:firstLine="709"/>
        <w:jc w:val="both"/>
        <w:rPr>
          <w:sz w:val="28"/>
          <w:szCs w:val="28"/>
          <w:lang w:val="uk-UA"/>
        </w:rPr>
      </w:pPr>
      <w:r w:rsidRPr="009A0D9E">
        <w:rPr>
          <w:sz w:val="28"/>
          <w:szCs w:val="28"/>
          <w:lang w:val="uk-UA"/>
        </w:rPr>
        <w:t xml:space="preserve">2) </w:t>
      </w:r>
      <w:r w:rsidR="00E22C50" w:rsidRPr="00E22C50">
        <w:rPr>
          <w:sz w:val="28"/>
          <w:szCs w:val="28"/>
          <w:lang w:val="uk-UA"/>
        </w:rPr>
        <w:t>informational and educational material for visitors to pharmacies about of rational pharmacotherapy and responsible self-medication</w:t>
      </w:r>
      <w:r w:rsidRPr="009A0D9E">
        <w:rPr>
          <w:sz w:val="28"/>
          <w:szCs w:val="28"/>
          <w:lang w:val="uk-UA"/>
        </w:rPr>
        <w:t>;</w:t>
      </w:r>
    </w:p>
    <w:p w:rsidR="006A5113" w:rsidRDefault="006A5113" w:rsidP="00566619">
      <w:pPr>
        <w:spacing w:line="360" w:lineRule="auto"/>
        <w:ind w:firstLine="709"/>
        <w:jc w:val="both"/>
        <w:rPr>
          <w:sz w:val="28"/>
          <w:szCs w:val="28"/>
          <w:lang w:val="uk-UA"/>
        </w:rPr>
      </w:pPr>
      <w:r w:rsidRPr="009A0D9E">
        <w:rPr>
          <w:sz w:val="28"/>
          <w:szCs w:val="28"/>
          <w:lang w:val="uk-UA"/>
        </w:rPr>
        <w:t xml:space="preserve">3) </w:t>
      </w:r>
      <w:r w:rsidR="00251ACC" w:rsidRPr="00251ACC">
        <w:rPr>
          <w:sz w:val="28"/>
          <w:szCs w:val="28"/>
          <w:lang w:val="uk-UA"/>
        </w:rPr>
        <w:t xml:space="preserve">information manual for the </w:t>
      </w:r>
      <w:r w:rsidR="00251ACC" w:rsidRPr="00251ACC">
        <w:rPr>
          <w:sz w:val="28"/>
          <w:szCs w:val="28"/>
          <w:lang w:val="uk-UA"/>
        </w:rPr>
        <w:t xml:space="preserve">provisors, clinical provisors </w:t>
      </w:r>
      <w:r w:rsidR="00251ACC" w:rsidRPr="00251ACC">
        <w:rPr>
          <w:sz w:val="28"/>
          <w:szCs w:val="28"/>
          <w:lang w:val="uk-UA"/>
        </w:rPr>
        <w:t>and pharmacists in the sale of OTC drugs</w:t>
      </w:r>
      <w:r w:rsidRPr="009A0D9E">
        <w:rPr>
          <w:sz w:val="28"/>
          <w:szCs w:val="28"/>
          <w:lang w:val="uk-UA"/>
        </w:rPr>
        <w:t>;</w:t>
      </w:r>
    </w:p>
    <w:p w:rsidR="006A5113" w:rsidRPr="009A0D9E" w:rsidRDefault="006A5113" w:rsidP="00566619">
      <w:pPr>
        <w:spacing w:line="360" w:lineRule="auto"/>
        <w:ind w:firstLine="709"/>
        <w:jc w:val="both"/>
        <w:rPr>
          <w:sz w:val="28"/>
          <w:szCs w:val="28"/>
          <w:lang w:val="uk-UA"/>
        </w:rPr>
      </w:pPr>
      <w:r w:rsidRPr="009A0D9E">
        <w:rPr>
          <w:sz w:val="28"/>
          <w:szCs w:val="28"/>
          <w:lang w:val="uk-UA"/>
        </w:rPr>
        <w:t xml:space="preserve">4) </w:t>
      </w:r>
      <w:r w:rsidR="000A3FE0" w:rsidRPr="000A3FE0">
        <w:rPr>
          <w:sz w:val="28"/>
          <w:szCs w:val="28"/>
          <w:lang w:val="uk-UA"/>
        </w:rPr>
        <w:t>obligatory training materials for trainees and newly employees of pharmacies within the implementation of adaptation measures</w:t>
      </w:r>
      <w:r w:rsidRPr="009A0D9E">
        <w:rPr>
          <w:sz w:val="28"/>
          <w:szCs w:val="28"/>
          <w:lang w:val="uk-UA"/>
        </w:rPr>
        <w:t>.</w:t>
      </w:r>
    </w:p>
    <w:p w:rsidR="00994CF4" w:rsidRPr="009A0D9E" w:rsidRDefault="007B7168" w:rsidP="00CB327B">
      <w:pPr>
        <w:widowControl w:val="0"/>
        <w:spacing w:line="360" w:lineRule="auto"/>
        <w:ind w:firstLine="709"/>
        <w:jc w:val="both"/>
        <w:rPr>
          <w:rStyle w:val="hps"/>
          <w:bCs/>
          <w:sz w:val="28"/>
          <w:szCs w:val="28"/>
          <w:shd w:val="clear" w:color="auto" w:fill="FFFFFF"/>
          <w:lang w:val="uk-UA"/>
        </w:rPr>
      </w:pPr>
      <w:r w:rsidRPr="007B7168">
        <w:rPr>
          <w:bCs/>
          <w:sz w:val="28"/>
          <w:szCs w:val="28"/>
          <w:shd w:val="clear" w:color="auto" w:fill="FFFFFF"/>
          <w:lang w:val="uk-UA"/>
        </w:rPr>
        <w:t xml:space="preserve">In our opinion, the above ways of implementing Protocols advisable to add </w:t>
      </w:r>
      <w:r w:rsidRPr="007B7168">
        <w:rPr>
          <w:bCs/>
          <w:sz w:val="28"/>
          <w:szCs w:val="28"/>
          <w:shd w:val="clear" w:color="auto" w:fill="FFFFFF"/>
          <w:lang w:val="uk-UA"/>
        </w:rPr>
        <w:lastRenderedPageBreak/>
        <w:t>another - namely, using the protocol as teaching material for short-term training to pharmacies in the form of scientific seminars. This way of implementation of the Protocols has certain advantages over other, namely:</w:t>
      </w:r>
    </w:p>
    <w:p w:rsidR="0044550C" w:rsidRPr="009A0D9E" w:rsidRDefault="00440E52" w:rsidP="00440E52">
      <w:pPr>
        <w:pStyle w:val="a6"/>
        <w:widowControl w:val="0"/>
        <w:numPr>
          <w:ilvl w:val="0"/>
          <w:numId w:val="8"/>
        </w:numPr>
        <w:spacing w:line="360" w:lineRule="auto"/>
        <w:jc w:val="both"/>
        <w:rPr>
          <w:rStyle w:val="hps"/>
          <w:sz w:val="28"/>
          <w:szCs w:val="28"/>
          <w:lang w:val="uk-UA"/>
        </w:rPr>
      </w:pPr>
      <w:r>
        <w:rPr>
          <w:rStyle w:val="hps"/>
          <w:sz w:val="28"/>
          <w:szCs w:val="28"/>
          <w:lang w:val="uk-UA"/>
        </w:rPr>
        <w:t>р</w:t>
      </w:r>
      <w:r w:rsidRPr="00440E52">
        <w:rPr>
          <w:rStyle w:val="hps"/>
          <w:sz w:val="28"/>
          <w:szCs w:val="28"/>
          <w:lang w:val="uk-UA"/>
        </w:rPr>
        <w:t>rovides an opportunity to raise awareness among pharmacists about the content of the Protocols within a very short time (one time - 6 hours.)</w:t>
      </w:r>
    </w:p>
    <w:p w:rsidR="00440E52" w:rsidRDefault="00440E52" w:rsidP="00440E52">
      <w:pPr>
        <w:pStyle w:val="a6"/>
        <w:widowControl w:val="0"/>
        <w:numPr>
          <w:ilvl w:val="0"/>
          <w:numId w:val="8"/>
        </w:numPr>
        <w:spacing w:line="360" w:lineRule="auto"/>
        <w:jc w:val="both"/>
        <w:rPr>
          <w:rStyle w:val="hps"/>
          <w:sz w:val="28"/>
          <w:szCs w:val="28"/>
          <w:lang w:val="uk-UA"/>
        </w:rPr>
      </w:pPr>
      <w:r w:rsidRPr="00440E52">
        <w:rPr>
          <w:rStyle w:val="hps"/>
          <w:sz w:val="28"/>
          <w:szCs w:val="28"/>
          <w:lang w:val="uk-UA"/>
        </w:rPr>
        <w:t>seminars in one day to bring you the leading lecturers (according to topics of seminars);</w:t>
      </w:r>
    </w:p>
    <w:p w:rsidR="00994CF4" w:rsidRPr="009A0D9E" w:rsidRDefault="004D5C6B" w:rsidP="004D5C6B">
      <w:pPr>
        <w:pStyle w:val="a6"/>
        <w:widowControl w:val="0"/>
        <w:numPr>
          <w:ilvl w:val="0"/>
          <w:numId w:val="8"/>
        </w:numPr>
        <w:spacing w:line="360" w:lineRule="auto"/>
        <w:jc w:val="both"/>
        <w:rPr>
          <w:rStyle w:val="hps"/>
          <w:sz w:val="28"/>
          <w:szCs w:val="28"/>
          <w:lang w:val="uk-UA"/>
        </w:rPr>
      </w:pPr>
      <w:r w:rsidRPr="004D5C6B">
        <w:rPr>
          <w:rStyle w:val="hps"/>
          <w:sz w:val="28"/>
          <w:szCs w:val="28"/>
          <w:lang w:val="uk-UA"/>
        </w:rPr>
        <w:t>the highest level of lecturing skills significantly increases the motivation to participate in seminars and promotes effective absorption of the material</w:t>
      </w:r>
      <w:r w:rsidR="00994CF4" w:rsidRPr="009A0D9E">
        <w:rPr>
          <w:rStyle w:val="hps"/>
          <w:sz w:val="28"/>
          <w:szCs w:val="28"/>
          <w:lang w:val="uk-UA"/>
        </w:rPr>
        <w:t>;</w:t>
      </w:r>
    </w:p>
    <w:p w:rsidR="001E5539" w:rsidRPr="009A0D9E" w:rsidRDefault="004D5C6B" w:rsidP="004D5C6B">
      <w:pPr>
        <w:pStyle w:val="a6"/>
        <w:widowControl w:val="0"/>
        <w:numPr>
          <w:ilvl w:val="0"/>
          <w:numId w:val="8"/>
        </w:numPr>
        <w:spacing w:line="360" w:lineRule="auto"/>
        <w:jc w:val="both"/>
        <w:rPr>
          <w:rStyle w:val="hps"/>
          <w:sz w:val="28"/>
          <w:szCs w:val="28"/>
          <w:lang w:val="uk-UA"/>
        </w:rPr>
      </w:pPr>
      <w:r w:rsidRPr="004D5C6B">
        <w:rPr>
          <w:sz w:val="28"/>
          <w:szCs w:val="28"/>
          <w:lang w:val="uk-UA"/>
        </w:rPr>
        <w:t>d</w:t>
      </w:r>
      <w:r w:rsidRPr="004D5C6B">
        <w:rPr>
          <w:rStyle w:val="hps"/>
          <w:sz w:val="28"/>
          <w:szCs w:val="28"/>
          <w:lang w:val="uk-UA"/>
        </w:rPr>
        <w:t>epending on immediate needs (time of year, the incidence of regional characteristics, etc.) may choose from the most relevant protocols for a certain time and a certain audience theme. This, in turn, contributes to motivation for learning;</w:t>
      </w:r>
    </w:p>
    <w:p w:rsidR="001E5539" w:rsidRPr="009A0D9E" w:rsidRDefault="004D5C6B" w:rsidP="004D5C6B">
      <w:pPr>
        <w:pStyle w:val="a6"/>
        <w:widowControl w:val="0"/>
        <w:numPr>
          <w:ilvl w:val="0"/>
          <w:numId w:val="8"/>
        </w:numPr>
        <w:spacing w:line="360" w:lineRule="auto"/>
        <w:jc w:val="both"/>
        <w:rPr>
          <w:rStyle w:val="hps"/>
          <w:sz w:val="28"/>
          <w:szCs w:val="28"/>
          <w:lang w:val="uk-UA"/>
        </w:rPr>
      </w:pPr>
      <w:r w:rsidRPr="004D5C6B">
        <w:rPr>
          <w:rStyle w:val="hps"/>
          <w:sz w:val="28"/>
          <w:szCs w:val="28"/>
          <w:lang w:val="uk-UA"/>
        </w:rPr>
        <w:t>raising awareness of the materials of protocols  may simultaneously for a sufficiently large number of employees of pharmacies (200-250 people)</w:t>
      </w:r>
      <w:r w:rsidR="001E5539" w:rsidRPr="009A0D9E">
        <w:rPr>
          <w:rStyle w:val="hps"/>
          <w:sz w:val="28"/>
          <w:szCs w:val="28"/>
          <w:lang w:val="uk-UA"/>
        </w:rPr>
        <w:t>;</w:t>
      </w:r>
    </w:p>
    <w:p w:rsidR="004665CE" w:rsidRPr="006D020E" w:rsidRDefault="001009C1" w:rsidP="001009C1">
      <w:pPr>
        <w:pStyle w:val="a6"/>
        <w:widowControl w:val="0"/>
        <w:numPr>
          <w:ilvl w:val="0"/>
          <w:numId w:val="8"/>
        </w:numPr>
        <w:spacing w:line="360" w:lineRule="auto"/>
        <w:jc w:val="both"/>
        <w:rPr>
          <w:rStyle w:val="hps"/>
          <w:sz w:val="28"/>
          <w:szCs w:val="28"/>
          <w:lang w:val="uk-UA"/>
        </w:rPr>
      </w:pPr>
      <w:r>
        <w:rPr>
          <w:rStyle w:val="hps"/>
          <w:sz w:val="28"/>
          <w:szCs w:val="28"/>
          <w:lang w:val="en-US"/>
        </w:rPr>
        <w:t>c</w:t>
      </w:r>
      <w:r w:rsidRPr="001009C1">
        <w:rPr>
          <w:rStyle w:val="hps"/>
          <w:sz w:val="28"/>
          <w:szCs w:val="28"/>
          <w:lang w:val="uk-UA"/>
        </w:rPr>
        <w:t>onsidering updating the range of drugs in the pharmaceutical market and the level of scientific knowledge about the clinical features of both materials Protocols implement and u</w:t>
      </w:r>
      <w:r>
        <w:rPr>
          <w:rStyle w:val="hps"/>
          <w:sz w:val="28"/>
          <w:szCs w:val="28"/>
          <w:lang w:val="uk-UA"/>
        </w:rPr>
        <w:t>pdate their information content</w:t>
      </w:r>
      <w:r w:rsidR="004665CE" w:rsidRPr="006D020E">
        <w:rPr>
          <w:rStyle w:val="hps"/>
          <w:sz w:val="28"/>
          <w:szCs w:val="28"/>
          <w:lang w:val="uk-UA"/>
        </w:rPr>
        <w:t xml:space="preserve">; </w:t>
      </w:r>
    </w:p>
    <w:p w:rsidR="009A0D9E" w:rsidRDefault="007B7168" w:rsidP="007B7168">
      <w:pPr>
        <w:pStyle w:val="a6"/>
        <w:widowControl w:val="0"/>
        <w:numPr>
          <w:ilvl w:val="0"/>
          <w:numId w:val="8"/>
        </w:numPr>
        <w:spacing w:line="360" w:lineRule="auto"/>
        <w:jc w:val="both"/>
        <w:rPr>
          <w:rStyle w:val="hps"/>
          <w:sz w:val="28"/>
          <w:szCs w:val="28"/>
          <w:lang w:val="uk-UA"/>
        </w:rPr>
      </w:pPr>
      <w:r>
        <w:rPr>
          <w:rStyle w:val="hps"/>
          <w:sz w:val="28"/>
          <w:szCs w:val="28"/>
          <w:lang w:val="en-US"/>
        </w:rPr>
        <w:t>t</w:t>
      </w:r>
      <w:r w:rsidRPr="007B7168">
        <w:rPr>
          <w:rStyle w:val="hps"/>
          <w:sz w:val="28"/>
          <w:szCs w:val="28"/>
          <w:lang w:val="uk-UA"/>
        </w:rPr>
        <w:t xml:space="preserve">he combination of the practical implementation of protocols and professional development and obtaining a certificate. certificate provides a certain number of </w:t>
      </w:r>
      <w:r>
        <w:rPr>
          <w:rStyle w:val="hps"/>
          <w:sz w:val="28"/>
          <w:szCs w:val="28"/>
          <w:lang w:val="uk-UA"/>
        </w:rPr>
        <w:t xml:space="preserve">points to obtain confirmation </w:t>
      </w:r>
      <w:r w:rsidRPr="007B7168">
        <w:rPr>
          <w:rStyle w:val="hps"/>
          <w:sz w:val="28"/>
          <w:szCs w:val="28"/>
          <w:lang w:val="uk-UA"/>
        </w:rPr>
        <w:t>professional category</w:t>
      </w:r>
      <w:r w:rsidR="009A0D9E">
        <w:rPr>
          <w:rStyle w:val="hps"/>
          <w:sz w:val="28"/>
          <w:szCs w:val="28"/>
          <w:lang w:val="uk-UA"/>
        </w:rPr>
        <w:t>;</w:t>
      </w:r>
    </w:p>
    <w:p w:rsidR="001E5539" w:rsidRPr="009A0D9E" w:rsidRDefault="007B7168" w:rsidP="007B7168">
      <w:pPr>
        <w:pStyle w:val="a6"/>
        <w:widowControl w:val="0"/>
        <w:numPr>
          <w:ilvl w:val="0"/>
          <w:numId w:val="8"/>
        </w:numPr>
        <w:spacing w:line="360" w:lineRule="auto"/>
        <w:jc w:val="both"/>
        <w:rPr>
          <w:rStyle w:val="hps"/>
          <w:sz w:val="28"/>
          <w:szCs w:val="28"/>
          <w:lang w:val="uk-UA"/>
        </w:rPr>
      </w:pPr>
      <w:r w:rsidRPr="007B7168">
        <w:rPr>
          <w:rStyle w:val="hps"/>
          <w:sz w:val="28"/>
          <w:szCs w:val="28"/>
          <w:lang w:val="uk-UA"/>
        </w:rPr>
        <w:t>availability of direct communication between pharmacists and lecturers lets you instantly adjust the content and the way information material, and later - to amend the Protocols</w:t>
      </w:r>
      <w:r w:rsidR="00CB327B" w:rsidRPr="009A0D9E">
        <w:rPr>
          <w:rStyle w:val="hps"/>
          <w:sz w:val="28"/>
          <w:szCs w:val="28"/>
          <w:lang w:val="uk-UA"/>
        </w:rPr>
        <w:t>;</w:t>
      </w:r>
      <w:r w:rsidR="005B0E8C" w:rsidRPr="009A0D9E">
        <w:rPr>
          <w:rStyle w:val="hps"/>
          <w:sz w:val="28"/>
          <w:szCs w:val="28"/>
          <w:lang w:val="uk-UA"/>
        </w:rPr>
        <w:t xml:space="preserve"> </w:t>
      </w:r>
    </w:p>
    <w:p w:rsidR="00CB327B" w:rsidRPr="006D020E" w:rsidRDefault="007B7168" w:rsidP="007B7168">
      <w:pPr>
        <w:pStyle w:val="a6"/>
        <w:widowControl w:val="0"/>
        <w:numPr>
          <w:ilvl w:val="0"/>
          <w:numId w:val="8"/>
        </w:numPr>
        <w:spacing w:line="360" w:lineRule="auto"/>
        <w:jc w:val="both"/>
        <w:rPr>
          <w:rStyle w:val="hps"/>
          <w:spacing w:val="-4"/>
          <w:sz w:val="28"/>
          <w:szCs w:val="28"/>
          <w:lang w:val="uk-UA"/>
        </w:rPr>
      </w:pPr>
      <w:r w:rsidRPr="007B7168">
        <w:rPr>
          <w:rStyle w:val="hps"/>
          <w:spacing w:val="-4"/>
          <w:sz w:val="28"/>
          <w:szCs w:val="28"/>
          <w:lang w:val="uk-UA"/>
        </w:rPr>
        <w:t>providing direct control over the efficiency of the information component of the Protocols and innovative educational technologies in Ukraine</w:t>
      </w:r>
      <w:r w:rsidR="00CB327B" w:rsidRPr="006D020E">
        <w:rPr>
          <w:rStyle w:val="hps"/>
          <w:spacing w:val="-4"/>
          <w:sz w:val="28"/>
          <w:szCs w:val="28"/>
          <w:lang w:val="uk-UA"/>
        </w:rPr>
        <w:t>.</w:t>
      </w:r>
    </w:p>
    <w:p w:rsidR="005B2814" w:rsidRPr="000E319F" w:rsidRDefault="00B032F9" w:rsidP="000E319F">
      <w:pPr>
        <w:widowControl w:val="0"/>
        <w:spacing w:line="360" w:lineRule="auto"/>
        <w:ind w:firstLine="567"/>
        <w:jc w:val="both"/>
        <w:rPr>
          <w:color w:val="000000"/>
          <w:sz w:val="28"/>
          <w:szCs w:val="28"/>
          <w:lang w:val="uk-UA" w:eastAsia="uk-UA"/>
        </w:rPr>
      </w:pPr>
      <w:r w:rsidRPr="00B032F9">
        <w:rPr>
          <w:color w:val="000000"/>
          <w:sz w:val="28"/>
          <w:szCs w:val="28"/>
          <w:lang w:val="uk-UA" w:eastAsia="uk-UA"/>
        </w:rPr>
        <w:t>Of the 34 approved protocols we have chosen 8 protocols. They are devoted to the symptoms for which often buy OTC drugs</w:t>
      </w:r>
      <w:r w:rsidR="00653ACF" w:rsidRPr="009A0D9E">
        <w:rPr>
          <w:color w:val="000000"/>
          <w:sz w:val="28"/>
          <w:szCs w:val="28"/>
          <w:lang w:val="uk-UA" w:eastAsia="uk-UA"/>
        </w:rPr>
        <w:t xml:space="preserve"> [</w:t>
      </w:r>
      <w:r w:rsidR="00A373CE">
        <w:rPr>
          <w:color w:val="000000"/>
          <w:sz w:val="28"/>
          <w:szCs w:val="28"/>
          <w:lang w:val="uk-UA" w:eastAsia="uk-UA"/>
        </w:rPr>
        <w:t>9</w:t>
      </w:r>
      <w:r w:rsidR="00653ACF" w:rsidRPr="009A0D9E">
        <w:rPr>
          <w:color w:val="000000"/>
          <w:sz w:val="28"/>
          <w:szCs w:val="28"/>
          <w:lang w:val="uk-UA" w:eastAsia="uk-UA"/>
        </w:rPr>
        <w:t xml:space="preserve">]. </w:t>
      </w:r>
      <w:r w:rsidR="00B764D2" w:rsidRPr="00B764D2">
        <w:rPr>
          <w:color w:val="000000"/>
          <w:sz w:val="28"/>
          <w:szCs w:val="28"/>
          <w:lang w:val="uk-UA" w:eastAsia="uk-UA"/>
        </w:rPr>
        <w:t>These protocols combine the subject of "symptoms of colds and acute respiratory illness (ARI)," "pain of vario</w:t>
      </w:r>
      <w:r w:rsidR="00B764D2">
        <w:rPr>
          <w:color w:val="000000"/>
          <w:sz w:val="28"/>
          <w:szCs w:val="28"/>
          <w:lang w:val="uk-UA" w:eastAsia="uk-UA"/>
        </w:rPr>
        <w:t>us localization" and "heartburn</w:t>
      </w:r>
      <w:r w:rsidR="00B764D2" w:rsidRPr="00B764D2">
        <w:rPr>
          <w:color w:val="000000"/>
          <w:sz w:val="28"/>
          <w:szCs w:val="28"/>
          <w:lang w:val="uk-UA" w:eastAsia="uk-UA"/>
        </w:rPr>
        <w:t>"</w:t>
      </w:r>
      <w:r w:rsidR="00B764D2">
        <w:rPr>
          <w:color w:val="000000"/>
          <w:sz w:val="28"/>
          <w:szCs w:val="28"/>
          <w:lang w:val="en-US" w:eastAsia="uk-UA"/>
        </w:rPr>
        <w:t>.</w:t>
      </w:r>
      <w:r w:rsidR="00922750">
        <w:rPr>
          <w:color w:val="000000"/>
          <w:sz w:val="28"/>
          <w:szCs w:val="28"/>
          <w:lang w:val="en-US" w:eastAsia="uk-UA"/>
        </w:rPr>
        <w:t xml:space="preserve"> </w:t>
      </w:r>
      <w:r w:rsidR="00FF735E" w:rsidRPr="00FF735E">
        <w:rPr>
          <w:color w:val="000000"/>
          <w:sz w:val="28"/>
          <w:szCs w:val="28"/>
          <w:lang w:val="uk-UA" w:eastAsia="uk-UA"/>
        </w:rPr>
        <w:t xml:space="preserve">All lectures were created on a single methodological </w:t>
      </w:r>
      <w:r w:rsidR="00FF735E" w:rsidRPr="00FF735E">
        <w:rPr>
          <w:color w:val="000000"/>
          <w:sz w:val="28"/>
          <w:szCs w:val="28"/>
          <w:lang w:val="uk-UA" w:eastAsia="uk-UA"/>
        </w:rPr>
        <w:lastRenderedPageBreak/>
        <w:t>approach that meets algorithm presentation of the material in the protocol.</w:t>
      </w:r>
      <w:r w:rsidR="006D020E">
        <w:rPr>
          <w:color w:val="000000"/>
          <w:sz w:val="28"/>
          <w:szCs w:val="28"/>
          <w:lang w:val="uk-UA" w:eastAsia="uk-UA"/>
        </w:rPr>
        <w:t xml:space="preserve"> </w:t>
      </w:r>
      <w:r w:rsidR="00E24FFF" w:rsidRPr="00E24FFF">
        <w:rPr>
          <w:color w:val="000000"/>
          <w:sz w:val="28"/>
          <w:szCs w:val="28"/>
          <w:lang w:val="uk-UA" w:eastAsia="uk-UA"/>
        </w:rPr>
        <w:t>Originally provides clinical characteristics of specific symptoms, for the treatment of which the patient goes</w:t>
      </w:r>
      <w:r w:rsidR="00E24FFF">
        <w:rPr>
          <w:color w:val="000000"/>
          <w:sz w:val="28"/>
          <w:szCs w:val="28"/>
          <w:lang w:val="uk-UA" w:eastAsia="uk-UA"/>
        </w:rPr>
        <w:t xml:space="preserve"> to the pharmacy for OTC-drugs;</w:t>
      </w:r>
      <w:r w:rsidR="00E24FFF">
        <w:rPr>
          <w:color w:val="000000"/>
          <w:sz w:val="28"/>
          <w:szCs w:val="28"/>
          <w:lang w:val="en-US" w:eastAsia="uk-UA"/>
        </w:rPr>
        <w:t xml:space="preserve"> </w:t>
      </w:r>
      <w:r w:rsidR="00E24FFF">
        <w:rPr>
          <w:color w:val="000000"/>
          <w:sz w:val="28"/>
          <w:szCs w:val="28"/>
          <w:lang w:val="uk-UA" w:eastAsia="uk-UA"/>
        </w:rPr>
        <w:t>t</w:t>
      </w:r>
      <w:r w:rsidR="00E24FFF" w:rsidRPr="00E24FFF">
        <w:rPr>
          <w:color w:val="000000"/>
          <w:sz w:val="28"/>
          <w:szCs w:val="28"/>
          <w:lang w:val="uk-UA" w:eastAsia="uk-UA"/>
        </w:rPr>
        <w:t>hen describes  symptoms that require urgent appeal for medical help ("red flags");</w:t>
      </w:r>
      <w:r w:rsidR="00E24FFF">
        <w:rPr>
          <w:color w:val="000000"/>
          <w:sz w:val="28"/>
          <w:szCs w:val="28"/>
          <w:lang w:val="en-US" w:eastAsia="uk-UA"/>
        </w:rPr>
        <w:t xml:space="preserve"> a</w:t>
      </w:r>
      <w:r w:rsidR="00E24FFF" w:rsidRPr="00E24FFF">
        <w:rPr>
          <w:color w:val="000000"/>
          <w:sz w:val="28"/>
          <w:szCs w:val="28"/>
          <w:lang w:val="uk-UA" w:eastAsia="uk-UA"/>
        </w:rPr>
        <w:t>fter that describes more detailed description of the relevant areas of pharmacotherapy symptom</w:t>
      </w:r>
      <w:r w:rsidR="00E24FFF">
        <w:rPr>
          <w:color w:val="000000"/>
          <w:sz w:val="28"/>
          <w:szCs w:val="28"/>
          <w:lang w:val="en-US" w:eastAsia="uk-UA"/>
        </w:rPr>
        <w:t xml:space="preserve">; </w:t>
      </w:r>
      <w:r w:rsidR="00E24FFF" w:rsidRPr="00E24FFF">
        <w:rPr>
          <w:color w:val="000000"/>
          <w:sz w:val="28"/>
          <w:szCs w:val="28"/>
          <w:lang w:val="uk-UA" w:eastAsia="uk-UA"/>
        </w:rPr>
        <w:t>then clinical and pharmacological characteristics of drugs and conditions of their rational use.</w:t>
      </w:r>
      <w:r w:rsidR="00032255">
        <w:rPr>
          <w:color w:val="000000"/>
          <w:sz w:val="28"/>
          <w:szCs w:val="28"/>
          <w:lang w:val="en-US" w:eastAsia="uk-UA"/>
        </w:rPr>
        <w:t xml:space="preserve"> </w:t>
      </w:r>
      <w:r w:rsidR="00032255" w:rsidRPr="00032255">
        <w:rPr>
          <w:color w:val="000000"/>
          <w:sz w:val="28"/>
          <w:szCs w:val="28"/>
          <w:lang w:val="en-US" w:eastAsia="uk-UA"/>
        </w:rPr>
        <w:t>In the printed version of the Prot</w:t>
      </w:r>
      <w:r w:rsidR="00625BE1">
        <w:rPr>
          <w:color w:val="000000"/>
          <w:sz w:val="28"/>
          <w:szCs w:val="28"/>
          <w:lang w:val="en-US" w:eastAsia="uk-UA"/>
        </w:rPr>
        <w:t>ocols the drugs are called INN.</w:t>
      </w:r>
      <w:r w:rsidR="00032255" w:rsidRPr="00032255">
        <w:rPr>
          <w:color w:val="000000"/>
          <w:sz w:val="28"/>
          <w:szCs w:val="28"/>
          <w:lang w:val="en-US" w:eastAsia="uk-UA"/>
        </w:rPr>
        <w:t xml:space="preserve"> </w:t>
      </w:r>
      <w:r w:rsidR="00625BE1" w:rsidRPr="00625BE1">
        <w:rPr>
          <w:color w:val="000000"/>
          <w:sz w:val="28"/>
          <w:szCs w:val="28"/>
          <w:lang w:val="en-US" w:eastAsia="uk-UA"/>
        </w:rPr>
        <w:t>The lecture presents the characteristics of a particular brand name drugs (TN), their features - the dosage form, dosage, and more.</w:t>
      </w:r>
      <w:r w:rsidR="001B04D1">
        <w:rPr>
          <w:color w:val="000000"/>
          <w:sz w:val="28"/>
          <w:szCs w:val="28"/>
          <w:lang w:val="en-US" w:eastAsia="uk-UA"/>
        </w:rPr>
        <w:t xml:space="preserve"> </w:t>
      </w:r>
      <w:r w:rsidR="001B04D1" w:rsidRPr="001B04D1">
        <w:rPr>
          <w:color w:val="000000"/>
          <w:sz w:val="28"/>
          <w:szCs w:val="28"/>
          <w:lang w:val="en-US" w:eastAsia="uk-UA"/>
        </w:rPr>
        <w:t>The composition of lecturers were involved exclusively Doctors of Medical and pharmaceutical sciences, professor highly qualified professionals, namely, the president of the Ukrainian Association of Gastroenterology, Chief Specialist of Ministry of Health of Ukraine on specialty "Pediatrics" and others.</w:t>
      </w:r>
      <w:r w:rsidR="009A3FF0">
        <w:rPr>
          <w:color w:val="000000"/>
          <w:sz w:val="28"/>
          <w:szCs w:val="28"/>
          <w:lang w:val="en-US" w:eastAsia="uk-UA"/>
        </w:rPr>
        <w:t xml:space="preserve"> </w:t>
      </w:r>
      <w:r w:rsidR="00B33C29" w:rsidRPr="00B33C29">
        <w:rPr>
          <w:color w:val="000000"/>
          <w:sz w:val="28"/>
          <w:szCs w:val="28"/>
          <w:lang w:val="en-US" w:eastAsia="uk-UA"/>
        </w:rPr>
        <w:t>By special program in ten regions of Ukraine were conducted short-term training to pharmacies in the form of scientific and practical seminar "Modern farma</w:t>
      </w:r>
      <w:r w:rsidR="00B33C29">
        <w:rPr>
          <w:color w:val="000000"/>
          <w:sz w:val="28"/>
          <w:szCs w:val="28"/>
          <w:lang w:val="en-US" w:eastAsia="uk-UA"/>
        </w:rPr>
        <w:t>kotrapiya. The role of the phar</w:t>
      </w:r>
      <w:r w:rsidR="00B33C29" w:rsidRPr="00B33C29">
        <w:rPr>
          <w:color w:val="000000"/>
          <w:sz w:val="28"/>
          <w:szCs w:val="28"/>
          <w:lang w:val="en-US" w:eastAsia="uk-UA"/>
        </w:rPr>
        <w:t>macist»</w:t>
      </w:r>
      <w:r w:rsidR="000E319F">
        <w:rPr>
          <w:color w:val="000000"/>
          <w:sz w:val="28"/>
          <w:szCs w:val="28"/>
          <w:lang w:val="en-US" w:eastAsia="uk-UA"/>
        </w:rPr>
        <w:t xml:space="preserve">. </w:t>
      </w:r>
      <w:r w:rsidR="000E319F" w:rsidRPr="000E319F">
        <w:rPr>
          <w:color w:val="000000"/>
          <w:sz w:val="28"/>
          <w:szCs w:val="28"/>
          <w:lang w:val="en-US" w:eastAsia="uk-UA"/>
        </w:rPr>
        <w:t xml:space="preserve">In every region to attend the seminar attracted 200-250 pharmacy workers. According to the registration of </w:t>
      </w:r>
      <w:r w:rsidR="000E319F">
        <w:rPr>
          <w:color w:val="000000"/>
          <w:sz w:val="28"/>
          <w:szCs w:val="28"/>
          <w:lang w:val="en-US" w:eastAsia="uk-UA"/>
        </w:rPr>
        <w:t>phar</w:t>
      </w:r>
      <w:r w:rsidR="000E319F" w:rsidRPr="00B33C29">
        <w:rPr>
          <w:color w:val="000000"/>
          <w:sz w:val="28"/>
          <w:szCs w:val="28"/>
          <w:lang w:val="en-US" w:eastAsia="uk-UA"/>
        </w:rPr>
        <w:t>macist</w:t>
      </w:r>
      <w:r w:rsidR="000E319F" w:rsidRPr="000E319F">
        <w:rPr>
          <w:color w:val="000000"/>
          <w:sz w:val="28"/>
          <w:szCs w:val="28"/>
          <w:lang w:val="en-US" w:eastAsia="uk-UA"/>
        </w:rPr>
        <w:t xml:space="preserve"> during seminars in 9 regions out of 10 the number of visitors was higher than planned.</w:t>
      </w:r>
      <w:r w:rsidR="000E319F">
        <w:rPr>
          <w:color w:val="000000"/>
          <w:sz w:val="28"/>
          <w:szCs w:val="28"/>
          <w:lang w:val="en-US" w:eastAsia="uk-UA"/>
        </w:rPr>
        <w:t xml:space="preserve"> </w:t>
      </w:r>
      <w:r w:rsidR="009A3FF0" w:rsidRPr="009A3FF0">
        <w:rPr>
          <w:sz w:val="28"/>
          <w:szCs w:val="28"/>
          <w:lang w:val="uk-UA" w:eastAsia="uk-UA"/>
        </w:rPr>
        <w:t>To survey pharmasists to assess the effectiveness of seminars as a way of implementing protocols in pharmacy practice was developed questionnaire</w:t>
      </w:r>
      <w:r w:rsidR="00714C2C" w:rsidRPr="009A0D9E">
        <w:rPr>
          <w:sz w:val="28"/>
          <w:szCs w:val="28"/>
          <w:lang w:val="uk-UA"/>
        </w:rPr>
        <w:t xml:space="preserve">. </w:t>
      </w:r>
      <w:bookmarkStart w:id="0" w:name="_GoBack"/>
      <w:bookmarkEnd w:id="0"/>
      <w:r w:rsidR="000C7E21" w:rsidRPr="000C7E21">
        <w:rPr>
          <w:sz w:val="28"/>
          <w:szCs w:val="28"/>
          <w:lang w:val="uk-UA"/>
        </w:rPr>
        <w:t>Main questions of questionnaire  and analysis of survey are given in table 1.</w:t>
      </w:r>
    </w:p>
    <w:p w:rsidR="005B2814" w:rsidRPr="009A0D9E" w:rsidRDefault="001E037A" w:rsidP="005B2814">
      <w:pPr>
        <w:spacing w:line="360" w:lineRule="auto"/>
        <w:ind w:firstLine="708"/>
        <w:contextualSpacing/>
        <w:jc w:val="right"/>
        <w:rPr>
          <w:sz w:val="28"/>
          <w:szCs w:val="28"/>
          <w:lang w:val="uk-UA"/>
        </w:rPr>
      </w:pPr>
      <w:r w:rsidRPr="001E037A">
        <w:rPr>
          <w:sz w:val="28"/>
          <w:szCs w:val="28"/>
          <w:lang w:val="uk-UA"/>
        </w:rPr>
        <w:t>Table</w:t>
      </w:r>
      <w:r w:rsidR="005B2814" w:rsidRPr="009A0D9E">
        <w:rPr>
          <w:sz w:val="28"/>
          <w:szCs w:val="28"/>
          <w:lang w:val="uk-UA"/>
        </w:rPr>
        <w:t xml:space="preserve"> 1</w:t>
      </w:r>
    </w:p>
    <w:p w:rsidR="005B2814" w:rsidRPr="009A0D9E" w:rsidRDefault="00D30573" w:rsidP="00D30573">
      <w:pPr>
        <w:spacing w:line="360" w:lineRule="auto"/>
        <w:contextualSpacing/>
        <w:jc w:val="center"/>
        <w:rPr>
          <w:b/>
          <w:sz w:val="28"/>
          <w:szCs w:val="28"/>
          <w:lang w:val="uk-UA"/>
        </w:rPr>
      </w:pPr>
      <w:r w:rsidRPr="00D30573">
        <w:rPr>
          <w:b/>
          <w:sz w:val="28"/>
          <w:szCs w:val="28"/>
          <w:lang w:val="uk-UA"/>
        </w:rPr>
        <w:t>Questionnaire assess the effectiveness of implementatio</w:t>
      </w:r>
      <w:r w:rsidR="003C4E50">
        <w:rPr>
          <w:b/>
          <w:sz w:val="28"/>
          <w:szCs w:val="28"/>
          <w:lang w:val="uk-UA"/>
        </w:rPr>
        <w:t>n of the Protocols provisor/</w:t>
      </w:r>
      <w:r w:rsidRPr="00D30573">
        <w:rPr>
          <w:b/>
          <w:sz w:val="28"/>
          <w:szCs w:val="28"/>
          <w:lang w:val="uk-UA"/>
        </w:rPr>
        <w:t>pharmacist for parti</w:t>
      </w:r>
      <w:r w:rsidR="003C4E50">
        <w:rPr>
          <w:b/>
          <w:sz w:val="28"/>
          <w:szCs w:val="28"/>
          <w:lang w:val="uk-UA"/>
        </w:rPr>
        <w:t xml:space="preserve">cipants to increase the qulity short-term cycles training </w:t>
      </w:r>
      <w:r w:rsidRPr="00D30573">
        <w:rPr>
          <w:b/>
          <w:sz w:val="28"/>
          <w:szCs w:val="28"/>
          <w:lang w:val="uk-UA"/>
        </w:rPr>
        <w:t xml:space="preserve">of pharmacy workers in the form of </w:t>
      </w:r>
      <w:r w:rsidR="003C4E50" w:rsidRPr="003C4E50">
        <w:rPr>
          <w:b/>
          <w:spacing w:val="-2"/>
          <w:sz w:val="28"/>
          <w:szCs w:val="28"/>
          <w:lang w:val="uk-UA"/>
        </w:rPr>
        <w:t>scientific-practical seminars</w:t>
      </w:r>
    </w:p>
    <w:tbl>
      <w:tblPr>
        <w:tblStyle w:val="aa"/>
        <w:tblW w:w="0" w:type="auto"/>
        <w:tblLook w:val="04A0" w:firstRow="1" w:lastRow="0" w:firstColumn="1" w:lastColumn="0" w:noHBand="0" w:noVBand="1"/>
      </w:tblPr>
      <w:tblGrid>
        <w:gridCol w:w="1165"/>
        <w:gridCol w:w="4713"/>
        <w:gridCol w:w="2226"/>
        <w:gridCol w:w="1524"/>
      </w:tblGrid>
      <w:tr w:rsidR="00C979BD" w:rsidRPr="009A0D9E" w:rsidTr="00C018D7">
        <w:tc>
          <w:tcPr>
            <w:tcW w:w="892" w:type="dxa"/>
            <w:vAlign w:val="center"/>
          </w:tcPr>
          <w:p w:rsidR="00C979BD" w:rsidRPr="009A0D9E" w:rsidRDefault="00C979BD" w:rsidP="00837AEB">
            <w:pPr>
              <w:spacing w:before="60" w:after="60"/>
              <w:contextualSpacing/>
              <w:jc w:val="center"/>
              <w:rPr>
                <w:sz w:val="28"/>
                <w:szCs w:val="28"/>
                <w:lang w:val="uk-UA"/>
              </w:rPr>
            </w:pPr>
            <w:r w:rsidRPr="009A0D9E">
              <w:rPr>
                <w:sz w:val="28"/>
                <w:szCs w:val="28"/>
                <w:lang w:val="uk-UA"/>
              </w:rPr>
              <w:t>№</w:t>
            </w:r>
            <w:r w:rsidRPr="009A0D9E">
              <w:rPr>
                <w:sz w:val="28"/>
                <w:szCs w:val="28"/>
                <w:lang w:val="uk-UA"/>
              </w:rPr>
              <w:br/>
            </w:r>
            <w:r w:rsidR="00E82571" w:rsidRPr="00E82571">
              <w:rPr>
                <w:sz w:val="28"/>
                <w:szCs w:val="28"/>
                <w:lang w:val="uk-UA"/>
              </w:rPr>
              <w:t>question</w:t>
            </w:r>
          </w:p>
        </w:tc>
        <w:tc>
          <w:tcPr>
            <w:tcW w:w="4915" w:type="dxa"/>
            <w:vAlign w:val="center"/>
          </w:tcPr>
          <w:p w:rsidR="00C979BD" w:rsidRPr="009A0D9E" w:rsidRDefault="00E82571" w:rsidP="00837AEB">
            <w:pPr>
              <w:spacing w:before="60" w:after="60"/>
              <w:contextualSpacing/>
              <w:jc w:val="center"/>
              <w:rPr>
                <w:b/>
                <w:sz w:val="28"/>
                <w:szCs w:val="28"/>
                <w:lang w:val="uk-UA"/>
              </w:rPr>
            </w:pPr>
            <w:r w:rsidRPr="00E82571">
              <w:rPr>
                <w:b/>
                <w:sz w:val="28"/>
                <w:szCs w:val="28"/>
                <w:lang w:val="uk-UA"/>
              </w:rPr>
              <w:t>Question</w:t>
            </w:r>
          </w:p>
        </w:tc>
        <w:tc>
          <w:tcPr>
            <w:tcW w:w="2268" w:type="dxa"/>
            <w:vAlign w:val="center"/>
          </w:tcPr>
          <w:p w:rsidR="00C979BD" w:rsidRPr="009A0D9E" w:rsidRDefault="00E82571" w:rsidP="00837AEB">
            <w:pPr>
              <w:spacing w:before="60" w:after="60"/>
              <w:contextualSpacing/>
              <w:jc w:val="center"/>
              <w:rPr>
                <w:b/>
                <w:sz w:val="28"/>
                <w:szCs w:val="28"/>
                <w:lang w:val="uk-UA"/>
              </w:rPr>
            </w:pPr>
            <w:r w:rsidRPr="00E82571">
              <w:rPr>
                <w:b/>
                <w:sz w:val="28"/>
                <w:szCs w:val="28"/>
                <w:lang w:val="uk-UA"/>
              </w:rPr>
              <w:t>Possible answers</w:t>
            </w:r>
          </w:p>
        </w:tc>
        <w:tc>
          <w:tcPr>
            <w:tcW w:w="1553" w:type="dxa"/>
            <w:vAlign w:val="center"/>
          </w:tcPr>
          <w:p w:rsidR="00C979BD" w:rsidRPr="009A0D9E" w:rsidRDefault="00E82571" w:rsidP="00C018D7">
            <w:pPr>
              <w:spacing w:before="60" w:after="60"/>
              <w:contextualSpacing/>
              <w:jc w:val="center"/>
              <w:rPr>
                <w:b/>
                <w:sz w:val="28"/>
                <w:szCs w:val="28"/>
                <w:lang w:val="uk-UA"/>
              </w:rPr>
            </w:pPr>
            <w:r w:rsidRPr="00E82571">
              <w:rPr>
                <w:b/>
                <w:sz w:val="28"/>
                <w:szCs w:val="28"/>
                <w:lang w:val="uk-UA"/>
              </w:rPr>
              <w:t>Answer "yes"</w:t>
            </w:r>
            <w:r w:rsidR="00C979BD" w:rsidRPr="009A0D9E">
              <w:rPr>
                <w:b/>
                <w:sz w:val="28"/>
                <w:szCs w:val="28"/>
                <w:lang w:val="uk-UA"/>
              </w:rPr>
              <w:br/>
              <w:t>(%)</w:t>
            </w:r>
          </w:p>
        </w:tc>
      </w:tr>
      <w:tr w:rsidR="00C979BD" w:rsidRPr="009A0D9E" w:rsidTr="00C018D7">
        <w:tc>
          <w:tcPr>
            <w:tcW w:w="892" w:type="dxa"/>
            <w:vAlign w:val="center"/>
          </w:tcPr>
          <w:p w:rsidR="00C979BD" w:rsidRPr="009A0D9E" w:rsidRDefault="00C979BD" w:rsidP="00C979BD">
            <w:pPr>
              <w:spacing w:before="60" w:after="60"/>
              <w:contextualSpacing/>
              <w:jc w:val="center"/>
              <w:rPr>
                <w:sz w:val="28"/>
                <w:szCs w:val="28"/>
                <w:lang w:val="uk-UA"/>
              </w:rPr>
            </w:pPr>
            <w:r w:rsidRPr="009A0D9E">
              <w:rPr>
                <w:sz w:val="28"/>
                <w:szCs w:val="28"/>
                <w:lang w:val="uk-UA"/>
              </w:rPr>
              <w:t>1</w:t>
            </w:r>
          </w:p>
        </w:tc>
        <w:tc>
          <w:tcPr>
            <w:tcW w:w="4915" w:type="dxa"/>
            <w:vAlign w:val="center"/>
          </w:tcPr>
          <w:p w:rsidR="00C979BD" w:rsidRPr="003C68DA" w:rsidRDefault="002D5B75" w:rsidP="00C979BD">
            <w:pPr>
              <w:spacing w:before="60" w:after="60"/>
              <w:contextualSpacing/>
              <w:rPr>
                <w:b/>
                <w:sz w:val="28"/>
                <w:szCs w:val="28"/>
              </w:rPr>
            </w:pPr>
            <w:r w:rsidRPr="002D5B75">
              <w:rPr>
                <w:sz w:val="28"/>
                <w:szCs w:val="28"/>
                <w:lang w:val="uk-UA"/>
              </w:rPr>
              <w:t xml:space="preserve">Do you know about the Protocols of the </w:t>
            </w:r>
            <w:r>
              <w:rPr>
                <w:sz w:val="28"/>
                <w:szCs w:val="28"/>
              </w:rPr>
              <w:t>provesor/</w:t>
            </w:r>
            <w:r w:rsidRPr="002D5B75">
              <w:rPr>
                <w:sz w:val="28"/>
                <w:szCs w:val="28"/>
                <w:lang w:val="uk-UA"/>
              </w:rPr>
              <w:t>pharmacist</w:t>
            </w:r>
            <w:r>
              <w:rPr>
                <w:sz w:val="28"/>
                <w:szCs w:val="28"/>
              </w:rPr>
              <w:t xml:space="preserve"> ?</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C979BD" w:rsidRPr="009A0D9E" w:rsidRDefault="00383977" w:rsidP="00383977">
            <w:pPr>
              <w:spacing w:before="60" w:after="60"/>
              <w:contextualSpacing/>
              <w:jc w:val="center"/>
              <w:rPr>
                <w:b/>
                <w:sz w:val="28"/>
                <w:szCs w:val="28"/>
                <w:lang w:val="uk-UA"/>
              </w:rPr>
            </w:pPr>
            <w:r w:rsidRPr="00383977">
              <w:rPr>
                <w:sz w:val="28"/>
                <w:szCs w:val="28"/>
                <w:lang w:val="uk-UA"/>
              </w:rPr>
              <w:t>no</w:t>
            </w:r>
          </w:p>
        </w:tc>
        <w:tc>
          <w:tcPr>
            <w:tcW w:w="1553" w:type="dxa"/>
            <w:vAlign w:val="center"/>
          </w:tcPr>
          <w:p w:rsidR="00C979BD" w:rsidRPr="009A0D9E" w:rsidRDefault="00C979BD" w:rsidP="00C018D7">
            <w:pPr>
              <w:jc w:val="center"/>
              <w:rPr>
                <w:color w:val="000000"/>
                <w:sz w:val="28"/>
                <w:szCs w:val="28"/>
                <w:lang w:val="uk-UA"/>
              </w:rPr>
            </w:pPr>
            <w:r w:rsidRPr="009A0D9E">
              <w:rPr>
                <w:color w:val="000000"/>
                <w:sz w:val="28"/>
                <w:szCs w:val="28"/>
                <w:lang w:val="uk-UA"/>
              </w:rPr>
              <w:t>100%</w:t>
            </w:r>
          </w:p>
        </w:tc>
      </w:tr>
      <w:tr w:rsidR="00C979BD" w:rsidRPr="009A0D9E" w:rsidTr="00C018D7">
        <w:tc>
          <w:tcPr>
            <w:tcW w:w="892" w:type="dxa"/>
            <w:vAlign w:val="center"/>
          </w:tcPr>
          <w:p w:rsidR="00C979BD" w:rsidRPr="009A0D9E" w:rsidRDefault="00C979BD" w:rsidP="00C979BD">
            <w:pPr>
              <w:spacing w:before="60" w:after="60"/>
              <w:contextualSpacing/>
              <w:jc w:val="center"/>
              <w:rPr>
                <w:sz w:val="28"/>
                <w:szCs w:val="28"/>
                <w:lang w:val="uk-UA"/>
              </w:rPr>
            </w:pPr>
            <w:r w:rsidRPr="009A0D9E">
              <w:rPr>
                <w:sz w:val="28"/>
                <w:szCs w:val="28"/>
                <w:lang w:val="uk-UA"/>
              </w:rPr>
              <w:t>2</w:t>
            </w:r>
          </w:p>
        </w:tc>
        <w:tc>
          <w:tcPr>
            <w:tcW w:w="4915" w:type="dxa"/>
            <w:vAlign w:val="center"/>
          </w:tcPr>
          <w:p w:rsidR="00C979BD" w:rsidRPr="009A0D9E" w:rsidRDefault="002D5B75" w:rsidP="00C979BD">
            <w:pPr>
              <w:spacing w:before="60" w:after="60"/>
              <w:contextualSpacing/>
              <w:rPr>
                <w:b/>
                <w:sz w:val="28"/>
                <w:szCs w:val="28"/>
                <w:lang w:val="uk-UA"/>
              </w:rPr>
            </w:pPr>
            <w:r w:rsidRPr="002D5B75">
              <w:rPr>
                <w:sz w:val="28"/>
                <w:szCs w:val="28"/>
                <w:lang w:val="uk-UA"/>
              </w:rPr>
              <w:t>Do yo</w:t>
            </w:r>
            <w:r>
              <w:rPr>
                <w:sz w:val="28"/>
                <w:szCs w:val="28"/>
                <w:lang w:val="uk-UA"/>
              </w:rPr>
              <w:t>u have Р</w:t>
            </w:r>
            <w:r w:rsidRPr="002D5B75">
              <w:rPr>
                <w:sz w:val="28"/>
                <w:szCs w:val="28"/>
                <w:lang w:val="uk-UA"/>
              </w:rPr>
              <w:t>rotocols in your pharmacy</w:t>
            </w:r>
            <w:r>
              <w:rPr>
                <w:sz w:val="28"/>
                <w:szCs w:val="28"/>
                <w:lang w:val="uk-UA"/>
              </w:rPr>
              <w:t xml:space="preserve"> </w:t>
            </w:r>
            <w:r w:rsidRPr="002D5B75">
              <w:rPr>
                <w:sz w:val="28"/>
                <w:szCs w:val="28"/>
                <w:lang w:val="uk-UA"/>
              </w:rPr>
              <w:t>?</w:t>
            </w:r>
          </w:p>
        </w:tc>
        <w:tc>
          <w:tcPr>
            <w:tcW w:w="2268" w:type="dxa"/>
            <w:vAlign w:val="center"/>
          </w:tcPr>
          <w:p w:rsidR="00C979BD" w:rsidRPr="009A0D9E" w:rsidRDefault="00C979BD" w:rsidP="00C979BD">
            <w:pPr>
              <w:spacing w:before="60" w:after="60"/>
              <w:contextualSpacing/>
              <w:jc w:val="center"/>
              <w:rPr>
                <w:b/>
                <w:sz w:val="28"/>
                <w:szCs w:val="28"/>
                <w:lang w:val="uk-UA"/>
              </w:rPr>
            </w:pPr>
          </w:p>
        </w:tc>
        <w:tc>
          <w:tcPr>
            <w:tcW w:w="1553" w:type="dxa"/>
            <w:vAlign w:val="center"/>
          </w:tcPr>
          <w:p w:rsidR="00C979BD" w:rsidRPr="009A0D9E" w:rsidRDefault="00C979BD" w:rsidP="00C018D7">
            <w:pPr>
              <w:jc w:val="center"/>
              <w:rPr>
                <w:color w:val="000000"/>
                <w:sz w:val="28"/>
                <w:szCs w:val="28"/>
                <w:lang w:val="uk-UA"/>
              </w:rPr>
            </w:pPr>
            <w:r w:rsidRPr="009A0D9E">
              <w:rPr>
                <w:color w:val="000000"/>
                <w:sz w:val="28"/>
                <w:szCs w:val="28"/>
                <w:lang w:val="uk-UA"/>
              </w:rPr>
              <w:t>96%</w:t>
            </w:r>
          </w:p>
        </w:tc>
      </w:tr>
      <w:tr w:rsidR="00C979BD" w:rsidRPr="009A0D9E" w:rsidTr="00C018D7">
        <w:tc>
          <w:tcPr>
            <w:tcW w:w="892" w:type="dxa"/>
            <w:vAlign w:val="center"/>
          </w:tcPr>
          <w:p w:rsidR="00C979BD" w:rsidRPr="009A0D9E" w:rsidRDefault="00C979BD" w:rsidP="00C979BD">
            <w:pPr>
              <w:spacing w:before="60" w:after="60"/>
              <w:contextualSpacing/>
              <w:jc w:val="center"/>
              <w:rPr>
                <w:sz w:val="28"/>
                <w:szCs w:val="28"/>
                <w:lang w:val="uk-UA"/>
              </w:rPr>
            </w:pPr>
            <w:r w:rsidRPr="009A0D9E">
              <w:rPr>
                <w:sz w:val="28"/>
                <w:szCs w:val="28"/>
                <w:lang w:val="uk-UA"/>
              </w:rPr>
              <w:t>2.1</w:t>
            </w:r>
          </w:p>
        </w:tc>
        <w:tc>
          <w:tcPr>
            <w:tcW w:w="4915" w:type="dxa"/>
            <w:vAlign w:val="center"/>
          </w:tcPr>
          <w:p w:rsidR="00C979BD" w:rsidRPr="009A0D9E" w:rsidRDefault="002D5B75" w:rsidP="002D5B75">
            <w:pPr>
              <w:numPr>
                <w:ilvl w:val="0"/>
                <w:numId w:val="9"/>
              </w:numPr>
              <w:spacing w:before="60" w:after="60"/>
              <w:contextualSpacing/>
              <w:rPr>
                <w:sz w:val="28"/>
                <w:szCs w:val="28"/>
                <w:lang w:val="uk-UA"/>
              </w:rPr>
            </w:pPr>
            <w:r>
              <w:rPr>
                <w:sz w:val="28"/>
                <w:szCs w:val="28"/>
              </w:rPr>
              <w:t>i</w:t>
            </w:r>
            <w:r w:rsidRPr="002D5B75">
              <w:rPr>
                <w:sz w:val="28"/>
                <w:szCs w:val="28"/>
                <w:lang w:val="uk-UA"/>
              </w:rPr>
              <w:t>n printed form</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C979BD" w:rsidRPr="009A0D9E" w:rsidRDefault="00383977" w:rsidP="00383977">
            <w:pPr>
              <w:spacing w:before="60" w:after="60"/>
              <w:contextualSpacing/>
              <w:jc w:val="center"/>
              <w:rPr>
                <w:b/>
                <w:sz w:val="28"/>
                <w:szCs w:val="28"/>
                <w:lang w:val="uk-UA"/>
              </w:rPr>
            </w:pPr>
            <w:r w:rsidRPr="00383977">
              <w:rPr>
                <w:sz w:val="28"/>
                <w:szCs w:val="28"/>
                <w:lang w:val="uk-UA"/>
              </w:rPr>
              <w:t>no</w:t>
            </w:r>
          </w:p>
        </w:tc>
        <w:tc>
          <w:tcPr>
            <w:tcW w:w="1553" w:type="dxa"/>
            <w:vAlign w:val="center"/>
          </w:tcPr>
          <w:p w:rsidR="00C979BD" w:rsidRPr="009A0D9E" w:rsidRDefault="00C979BD" w:rsidP="00C018D7">
            <w:pPr>
              <w:jc w:val="center"/>
              <w:rPr>
                <w:color w:val="000000"/>
                <w:sz w:val="28"/>
                <w:szCs w:val="28"/>
                <w:lang w:val="uk-UA"/>
              </w:rPr>
            </w:pPr>
            <w:r w:rsidRPr="009A0D9E">
              <w:rPr>
                <w:color w:val="000000"/>
                <w:sz w:val="28"/>
                <w:szCs w:val="28"/>
                <w:lang w:val="uk-UA"/>
              </w:rPr>
              <w:t>37%</w:t>
            </w:r>
          </w:p>
        </w:tc>
      </w:tr>
      <w:tr w:rsidR="00C979BD" w:rsidRPr="009A0D9E" w:rsidTr="00C018D7">
        <w:tc>
          <w:tcPr>
            <w:tcW w:w="892" w:type="dxa"/>
            <w:vAlign w:val="center"/>
          </w:tcPr>
          <w:p w:rsidR="00C979BD" w:rsidRPr="009A0D9E" w:rsidRDefault="00C979BD" w:rsidP="00C979BD">
            <w:pPr>
              <w:spacing w:before="60" w:after="60"/>
              <w:contextualSpacing/>
              <w:jc w:val="center"/>
              <w:rPr>
                <w:sz w:val="28"/>
                <w:szCs w:val="28"/>
                <w:lang w:val="uk-UA"/>
              </w:rPr>
            </w:pPr>
            <w:r w:rsidRPr="009A0D9E">
              <w:rPr>
                <w:sz w:val="28"/>
                <w:szCs w:val="28"/>
                <w:lang w:val="uk-UA"/>
              </w:rPr>
              <w:lastRenderedPageBreak/>
              <w:t>2.2</w:t>
            </w:r>
          </w:p>
        </w:tc>
        <w:tc>
          <w:tcPr>
            <w:tcW w:w="4915" w:type="dxa"/>
            <w:vAlign w:val="center"/>
          </w:tcPr>
          <w:p w:rsidR="00C979BD" w:rsidRPr="009A0D9E" w:rsidRDefault="002D5B75" w:rsidP="002D5B75">
            <w:pPr>
              <w:numPr>
                <w:ilvl w:val="0"/>
                <w:numId w:val="9"/>
              </w:numPr>
              <w:spacing w:before="60" w:after="60"/>
              <w:contextualSpacing/>
              <w:rPr>
                <w:sz w:val="28"/>
                <w:szCs w:val="28"/>
                <w:lang w:val="uk-UA"/>
              </w:rPr>
            </w:pPr>
            <w:r w:rsidRPr="002D5B75">
              <w:rPr>
                <w:sz w:val="28"/>
                <w:szCs w:val="28"/>
                <w:lang w:val="uk-UA"/>
              </w:rPr>
              <w:t>in electronic form</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C979BD" w:rsidRPr="009A0D9E" w:rsidRDefault="00383977" w:rsidP="00383977">
            <w:pPr>
              <w:spacing w:before="60" w:after="60"/>
              <w:contextualSpacing/>
              <w:jc w:val="center"/>
              <w:rPr>
                <w:b/>
                <w:sz w:val="28"/>
                <w:szCs w:val="28"/>
                <w:lang w:val="uk-UA"/>
              </w:rPr>
            </w:pPr>
            <w:r w:rsidRPr="00383977">
              <w:rPr>
                <w:sz w:val="28"/>
                <w:szCs w:val="28"/>
                <w:lang w:val="uk-UA"/>
              </w:rPr>
              <w:t>no</w:t>
            </w:r>
          </w:p>
        </w:tc>
        <w:tc>
          <w:tcPr>
            <w:tcW w:w="1553" w:type="dxa"/>
            <w:vAlign w:val="center"/>
          </w:tcPr>
          <w:p w:rsidR="00C979BD" w:rsidRPr="009A0D9E" w:rsidRDefault="00C979BD" w:rsidP="00C018D7">
            <w:pPr>
              <w:jc w:val="center"/>
              <w:rPr>
                <w:color w:val="000000"/>
                <w:sz w:val="28"/>
                <w:szCs w:val="28"/>
                <w:lang w:val="uk-UA"/>
              </w:rPr>
            </w:pPr>
            <w:r w:rsidRPr="009A0D9E">
              <w:rPr>
                <w:color w:val="000000"/>
                <w:sz w:val="28"/>
                <w:szCs w:val="28"/>
                <w:lang w:val="uk-UA"/>
              </w:rPr>
              <w:t>60%</w:t>
            </w: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3</w:t>
            </w:r>
          </w:p>
        </w:tc>
        <w:tc>
          <w:tcPr>
            <w:tcW w:w="4915" w:type="dxa"/>
            <w:vAlign w:val="center"/>
          </w:tcPr>
          <w:p w:rsidR="007F319E" w:rsidRPr="00BB226A" w:rsidRDefault="00BB226A" w:rsidP="007F319E">
            <w:pPr>
              <w:spacing w:before="60" w:after="60"/>
              <w:contextualSpacing/>
              <w:rPr>
                <w:sz w:val="28"/>
                <w:szCs w:val="28"/>
              </w:rPr>
            </w:pPr>
            <w:r w:rsidRPr="00BB226A">
              <w:rPr>
                <w:sz w:val="28"/>
                <w:szCs w:val="28"/>
                <w:lang w:val="uk-UA"/>
              </w:rPr>
              <w:t>Are there drugs from Protocols in your  pharmacy</w:t>
            </w:r>
            <w:r>
              <w:rPr>
                <w:sz w:val="28"/>
                <w:szCs w:val="28"/>
              </w:rPr>
              <w:t xml:space="preserve"> ?</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383977">
            <w:pPr>
              <w:spacing w:before="60" w:after="60"/>
              <w:contextualSpacing/>
              <w:jc w:val="center"/>
              <w:rPr>
                <w:sz w:val="28"/>
                <w:szCs w:val="28"/>
                <w:lang w:val="uk-UA"/>
              </w:rPr>
            </w:pPr>
            <w:r w:rsidRPr="00383977">
              <w:rPr>
                <w:sz w:val="28"/>
                <w:szCs w:val="28"/>
                <w:lang w:val="uk-UA"/>
              </w:rPr>
              <w:t>no</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91%</w:t>
            </w: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4</w:t>
            </w:r>
          </w:p>
        </w:tc>
        <w:tc>
          <w:tcPr>
            <w:tcW w:w="4915" w:type="dxa"/>
            <w:vAlign w:val="center"/>
          </w:tcPr>
          <w:p w:rsidR="007F319E" w:rsidRPr="009A0D9E" w:rsidRDefault="00AB134C" w:rsidP="007F319E">
            <w:pPr>
              <w:spacing w:before="60" w:after="60"/>
              <w:contextualSpacing/>
              <w:rPr>
                <w:sz w:val="28"/>
                <w:szCs w:val="28"/>
                <w:lang w:val="uk-UA"/>
              </w:rPr>
            </w:pPr>
            <w:r w:rsidRPr="00AB134C">
              <w:rPr>
                <w:sz w:val="28"/>
                <w:szCs w:val="28"/>
                <w:lang w:val="uk-UA"/>
              </w:rPr>
              <w:t>Are you following the protocols in your professional practice</w:t>
            </w:r>
            <w:r>
              <w:rPr>
                <w:sz w:val="28"/>
                <w:szCs w:val="28"/>
                <w:lang w:val="uk-UA"/>
              </w:rPr>
              <w:t xml:space="preserve"> ?</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383977">
            <w:pPr>
              <w:spacing w:before="60" w:after="60"/>
              <w:contextualSpacing/>
              <w:jc w:val="center"/>
              <w:rPr>
                <w:b/>
                <w:sz w:val="28"/>
                <w:szCs w:val="28"/>
                <w:lang w:val="uk-UA"/>
              </w:rPr>
            </w:pPr>
            <w:r w:rsidRPr="00383977">
              <w:rPr>
                <w:sz w:val="28"/>
                <w:szCs w:val="28"/>
                <w:lang w:val="uk-UA"/>
              </w:rPr>
              <w:t>no</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64%</w:t>
            </w: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5</w:t>
            </w:r>
          </w:p>
        </w:tc>
        <w:tc>
          <w:tcPr>
            <w:tcW w:w="4915" w:type="dxa"/>
            <w:vAlign w:val="center"/>
          </w:tcPr>
          <w:p w:rsidR="007F319E" w:rsidRPr="003A4261" w:rsidRDefault="007D6E04" w:rsidP="007D6E04">
            <w:pPr>
              <w:spacing w:before="60" w:after="60"/>
              <w:contextualSpacing/>
              <w:rPr>
                <w:sz w:val="28"/>
                <w:szCs w:val="28"/>
              </w:rPr>
            </w:pPr>
            <w:r>
              <w:rPr>
                <w:sz w:val="28"/>
                <w:szCs w:val="28"/>
                <w:lang w:val="uk-UA"/>
              </w:rPr>
              <w:t>Do</w:t>
            </w:r>
            <w:r w:rsidR="003A4261" w:rsidRPr="003A4261">
              <w:rPr>
                <w:sz w:val="28"/>
                <w:szCs w:val="28"/>
                <w:lang w:val="uk-UA"/>
              </w:rPr>
              <w:t xml:space="preserve"> pharmacists have </w:t>
            </w:r>
            <w:r>
              <w:rPr>
                <w:sz w:val="28"/>
                <w:szCs w:val="28"/>
              </w:rPr>
              <w:t xml:space="preserve">a </w:t>
            </w:r>
            <w:r>
              <w:rPr>
                <w:sz w:val="28"/>
                <w:szCs w:val="28"/>
                <w:lang w:val="uk-UA"/>
              </w:rPr>
              <w:t>need of</w:t>
            </w:r>
            <w:r>
              <w:rPr>
                <w:sz w:val="28"/>
                <w:szCs w:val="28"/>
              </w:rPr>
              <w:t xml:space="preserve"> </w:t>
            </w:r>
            <w:r w:rsidRPr="003E6996">
              <w:rPr>
                <w:sz w:val="28"/>
                <w:szCs w:val="28"/>
                <w:lang w:val="uk-UA"/>
              </w:rPr>
              <w:t>scientific-practical seminars</w:t>
            </w:r>
            <w:r w:rsidR="003A4261" w:rsidRPr="003A4261">
              <w:rPr>
                <w:sz w:val="28"/>
                <w:szCs w:val="28"/>
                <w:lang w:val="uk-UA"/>
              </w:rPr>
              <w:t xml:space="preserve"> on the subject of Protocols</w:t>
            </w:r>
            <w:r w:rsidR="003A4261">
              <w:rPr>
                <w:sz w:val="28"/>
                <w:szCs w:val="28"/>
              </w:rPr>
              <w:t xml:space="preserve"> ?</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383977">
            <w:pPr>
              <w:spacing w:before="60" w:after="60"/>
              <w:contextualSpacing/>
              <w:jc w:val="center"/>
              <w:rPr>
                <w:sz w:val="28"/>
                <w:szCs w:val="28"/>
                <w:lang w:val="uk-UA"/>
              </w:rPr>
            </w:pPr>
            <w:r w:rsidRPr="00383977">
              <w:rPr>
                <w:sz w:val="28"/>
                <w:szCs w:val="28"/>
                <w:lang w:val="uk-UA"/>
              </w:rPr>
              <w:t>no</w:t>
            </w:r>
          </w:p>
          <w:p w:rsidR="007F319E" w:rsidRPr="009A0D9E" w:rsidRDefault="006D65B2" w:rsidP="007F319E">
            <w:pPr>
              <w:spacing w:before="60" w:after="60"/>
              <w:contextualSpacing/>
              <w:jc w:val="center"/>
              <w:rPr>
                <w:sz w:val="28"/>
                <w:szCs w:val="28"/>
                <w:lang w:val="uk-UA"/>
              </w:rPr>
            </w:pPr>
            <w:r w:rsidRPr="00383977">
              <w:rPr>
                <w:sz w:val="28"/>
                <w:szCs w:val="28"/>
                <w:lang w:val="uk-UA"/>
              </w:rPr>
              <w:t>difficult to answer</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88%</w:t>
            </w: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6</w:t>
            </w:r>
          </w:p>
        </w:tc>
        <w:tc>
          <w:tcPr>
            <w:tcW w:w="4915" w:type="dxa"/>
            <w:vAlign w:val="center"/>
          </w:tcPr>
          <w:p w:rsidR="007F319E" w:rsidRPr="009A0D9E" w:rsidRDefault="00F878E9" w:rsidP="007F319E">
            <w:pPr>
              <w:spacing w:before="60" w:after="60"/>
              <w:contextualSpacing/>
              <w:rPr>
                <w:sz w:val="28"/>
                <w:szCs w:val="28"/>
                <w:lang w:val="uk-UA"/>
              </w:rPr>
            </w:pPr>
            <w:r w:rsidRPr="00F878E9">
              <w:rPr>
                <w:sz w:val="28"/>
                <w:szCs w:val="28"/>
                <w:lang w:val="uk-UA"/>
              </w:rPr>
              <w:t>Have these lectures a new material for you ?</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383977">
            <w:pPr>
              <w:spacing w:before="60" w:after="60"/>
              <w:contextualSpacing/>
              <w:jc w:val="center"/>
              <w:rPr>
                <w:sz w:val="28"/>
                <w:szCs w:val="28"/>
                <w:lang w:val="uk-UA"/>
              </w:rPr>
            </w:pPr>
            <w:r w:rsidRPr="00383977">
              <w:rPr>
                <w:sz w:val="28"/>
                <w:szCs w:val="28"/>
                <w:lang w:val="uk-UA"/>
              </w:rPr>
              <w:t>no</w:t>
            </w:r>
          </w:p>
          <w:p w:rsidR="007F319E" w:rsidRPr="009A0D9E" w:rsidRDefault="006D65B2" w:rsidP="007F319E">
            <w:pPr>
              <w:spacing w:before="60" w:after="60"/>
              <w:contextualSpacing/>
              <w:jc w:val="center"/>
              <w:rPr>
                <w:b/>
                <w:sz w:val="28"/>
                <w:szCs w:val="28"/>
                <w:lang w:val="uk-UA"/>
              </w:rPr>
            </w:pPr>
            <w:r w:rsidRPr="00383977">
              <w:rPr>
                <w:sz w:val="28"/>
                <w:szCs w:val="28"/>
                <w:lang w:val="uk-UA"/>
              </w:rPr>
              <w:t>difficult to answer</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91%</w:t>
            </w: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7</w:t>
            </w:r>
          </w:p>
        </w:tc>
        <w:tc>
          <w:tcPr>
            <w:tcW w:w="4915" w:type="dxa"/>
            <w:vAlign w:val="center"/>
          </w:tcPr>
          <w:p w:rsidR="007F319E" w:rsidRPr="00F878E9" w:rsidRDefault="00F878E9" w:rsidP="007F319E">
            <w:pPr>
              <w:spacing w:before="60" w:after="60"/>
              <w:contextualSpacing/>
              <w:rPr>
                <w:sz w:val="28"/>
                <w:szCs w:val="28"/>
              </w:rPr>
            </w:pPr>
            <w:r w:rsidRPr="00F878E9">
              <w:rPr>
                <w:sz w:val="28"/>
                <w:szCs w:val="28"/>
                <w:lang w:val="uk-UA"/>
              </w:rPr>
              <w:t>Are you satisfied from the form of workshop</w:t>
            </w:r>
            <w:r>
              <w:rPr>
                <w:sz w:val="28"/>
                <w:szCs w:val="28"/>
              </w:rPr>
              <w:t xml:space="preserve"> ?</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383977">
            <w:pPr>
              <w:spacing w:before="60" w:after="60"/>
              <w:contextualSpacing/>
              <w:jc w:val="center"/>
              <w:rPr>
                <w:sz w:val="28"/>
                <w:szCs w:val="28"/>
                <w:lang w:val="uk-UA"/>
              </w:rPr>
            </w:pPr>
            <w:r w:rsidRPr="00383977">
              <w:rPr>
                <w:sz w:val="28"/>
                <w:szCs w:val="28"/>
                <w:lang w:val="uk-UA"/>
              </w:rPr>
              <w:t>no</w:t>
            </w:r>
          </w:p>
          <w:p w:rsidR="007F319E" w:rsidRPr="009A0D9E" w:rsidRDefault="006D65B2" w:rsidP="007F319E">
            <w:pPr>
              <w:spacing w:before="60" w:after="60"/>
              <w:contextualSpacing/>
              <w:jc w:val="center"/>
              <w:rPr>
                <w:sz w:val="28"/>
                <w:szCs w:val="28"/>
                <w:lang w:val="uk-UA"/>
              </w:rPr>
            </w:pPr>
            <w:r w:rsidRPr="00383977">
              <w:rPr>
                <w:sz w:val="28"/>
                <w:szCs w:val="28"/>
                <w:lang w:val="uk-UA"/>
              </w:rPr>
              <w:t>difficult to answer</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98%</w:t>
            </w:r>
          </w:p>
        </w:tc>
      </w:tr>
      <w:tr w:rsidR="007F319E" w:rsidRPr="00383977"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8</w:t>
            </w:r>
          </w:p>
        </w:tc>
        <w:tc>
          <w:tcPr>
            <w:tcW w:w="4915" w:type="dxa"/>
            <w:vAlign w:val="center"/>
          </w:tcPr>
          <w:p w:rsidR="007F319E" w:rsidRPr="009A0D9E" w:rsidRDefault="00330DC4" w:rsidP="007F319E">
            <w:pPr>
              <w:spacing w:before="60" w:after="60"/>
              <w:contextualSpacing/>
              <w:rPr>
                <w:sz w:val="28"/>
                <w:szCs w:val="28"/>
                <w:lang w:val="uk-UA"/>
              </w:rPr>
            </w:pPr>
            <w:r w:rsidRPr="00330DC4">
              <w:rPr>
                <w:sz w:val="28"/>
                <w:szCs w:val="28"/>
                <w:lang w:val="uk-UA"/>
              </w:rPr>
              <w:t>Do you have a desire to attend a seminar next time</w:t>
            </w:r>
            <w:r>
              <w:rPr>
                <w:sz w:val="28"/>
                <w:szCs w:val="28"/>
                <w:lang w:val="uk-UA"/>
              </w:rPr>
              <w:t xml:space="preserve"> ?</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6D65B2">
            <w:pPr>
              <w:spacing w:before="60" w:after="60"/>
              <w:contextualSpacing/>
              <w:jc w:val="center"/>
              <w:rPr>
                <w:sz w:val="28"/>
                <w:szCs w:val="28"/>
                <w:lang w:val="uk-UA"/>
              </w:rPr>
            </w:pPr>
            <w:r w:rsidRPr="00383977">
              <w:rPr>
                <w:sz w:val="28"/>
                <w:szCs w:val="28"/>
                <w:lang w:val="uk-UA"/>
              </w:rPr>
              <w:t>no</w:t>
            </w:r>
            <w:r w:rsidRPr="009A0D9E">
              <w:rPr>
                <w:sz w:val="28"/>
                <w:szCs w:val="28"/>
                <w:lang w:val="uk-UA"/>
              </w:rPr>
              <w:t xml:space="preserve"> </w:t>
            </w:r>
            <w:r>
              <w:rPr>
                <w:sz w:val="28"/>
                <w:szCs w:val="28"/>
                <w:lang w:val="uk-UA"/>
              </w:rPr>
              <w:br/>
            </w:r>
            <w:r w:rsidR="006D65B2" w:rsidRPr="00383977">
              <w:rPr>
                <w:sz w:val="28"/>
                <w:szCs w:val="28"/>
                <w:lang w:val="uk-UA"/>
              </w:rPr>
              <w:t>difficult to answer</w:t>
            </w:r>
            <w:r w:rsidR="006D65B2" w:rsidRPr="009A0D9E">
              <w:rPr>
                <w:sz w:val="28"/>
                <w:szCs w:val="28"/>
                <w:lang w:val="uk-UA"/>
              </w:rPr>
              <w:t xml:space="preserve"> </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98%</w:t>
            </w:r>
          </w:p>
        </w:tc>
      </w:tr>
      <w:tr w:rsidR="007F319E" w:rsidRPr="00383977"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9</w:t>
            </w:r>
          </w:p>
        </w:tc>
        <w:tc>
          <w:tcPr>
            <w:tcW w:w="4915" w:type="dxa"/>
            <w:vAlign w:val="center"/>
          </w:tcPr>
          <w:p w:rsidR="007F319E" w:rsidRPr="009A0D9E" w:rsidRDefault="00E64042" w:rsidP="007F319E">
            <w:pPr>
              <w:spacing w:before="60" w:after="60"/>
              <w:contextualSpacing/>
              <w:rPr>
                <w:sz w:val="28"/>
                <w:szCs w:val="28"/>
                <w:lang w:val="uk-UA"/>
              </w:rPr>
            </w:pPr>
            <w:r w:rsidRPr="00E64042">
              <w:rPr>
                <w:sz w:val="28"/>
                <w:szCs w:val="28"/>
                <w:lang w:val="uk-UA"/>
              </w:rPr>
              <w:t>You have improved your knowledge of the materials of the Protocol</w:t>
            </w:r>
            <w:r>
              <w:rPr>
                <w:sz w:val="28"/>
                <w:szCs w:val="28"/>
              </w:rPr>
              <w:t xml:space="preserve"> </w:t>
            </w:r>
            <w:r w:rsidRPr="00E64042">
              <w:rPr>
                <w:sz w:val="28"/>
                <w:szCs w:val="28"/>
                <w:lang w:val="uk-UA"/>
              </w:rPr>
              <w:t>?</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383977">
            <w:pPr>
              <w:spacing w:before="60" w:after="60"/>
              <w:contextualSpacing/>
              <w:jc w:val="center"/>
              <w:rPr>
                <w:sz w:val="28"/>
                <w:szCs w:val="28"/>
                <w:lang w:val="uk-UA"/>
              </w:rPr>
            </w:pPr>
            <w:r w:rsidRPr="00383977">
              <w:rPr>
                <w:sz w:val="28"/>
                <w:szCs w:val="28"/>
                <w:lang w:val="uk-UA"/>
              </w:rPr>
              <w:t>no</w:t>
            </w:r>
          </w:p>
          <w:p w:rsidR="007F319E" w:rsidRPr="009A0D9E" w:rsidRDefault="0070626D" w:rsidP="007F319E">
            <w:pPr>
              <w:spacing w:before="60" w:after="60"/>
              <w:contextualSpacing/>
              <w:jc w:val="center"/>
              <w:rPr>
                <w:sz w:val="28"/>
                <w:szCs w:val="28"/>
                <w:lang w:val="uk-UA"/>
              </w:rPr>
            </w:pPr>
            <w:r w:rsidRPr="00383977">
              <w:rPr>
                <w:sz w:val="28"/>
                <w:szCs w:val="28"/>
                <w:lang w:val="uk-UA"/>
              </w:rPr>
              <w:t>difficult to answer</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99%</w:t>
            </w: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10</w:t>
            </w:r>
          </w:p>
        </w:tc>
        <w:tc>
          <w:tcPr>
            <w:tcW w:w="4915" w:type="dxa"/>
            <w:vAlign w:val="center"/>
          </w:tcPr>
          <w:p w:rsidR="007F319E" w:rsidRPr="00E64042" w:rsidRDefault="006D65B2" w:rsidP="007F319E">
            <w:pPr>
              <w:spacing w:before="60" w:after="60"/>
              <w:contextualSpacing/>
              <w:rPr>
                <w:sz w:val="28"/>
                <w:szCs w:val="28"/>
              </w:rPr>
            </w:pPr>
            <w:r w:rsidRPr="006D65B2">
              <w:rPr>
                <w:sz w:val="28"/>
                <w:szCs w:val="28"/>
                <w:lang w:val="uk-UA"/>
              </w:rPr>
              <w:t>Will you do more consultation  under the Protocol after your participate in the seminar</w:t>
            </w:r>
            <w:r w:rsidR="00E64042">
              <w:rPr>
                <w:sz w:val="28"/>
                <w:szCs w:val="28"/>
              </w:rPr>
              <w:t xml:space="preserve"> &amp;</w:t>
            </w:r>
          </w:p>
        </w:tc>
        <w:tc>
          <w:tcPr>
            <w:tcW w:w="2268" w:type="dxa"/>
            <w:vAlign w:val="center"/>
          </w:tcPr>
          <w:p w:rsidR="00383977" w:rsidRPr="00383977" w:rsidRDefault="00383977" w:rsidP="00383977">
            <w:pPr>
              <w:spacing w:before="60" w:after="60"/>
              <w:contextualSpacing/>
              <w:jc w:val="center"/>
              <w:rPr>
                <w:sz w:val="28"/>
                <w:szCs w:val="28"/>
                <w:lang w:val="uk-UA"/>
              </w:rPr>
            </w:pPr>
            <w:r w:rsidRPr="00383977">
              <w:rPr>
                <w:sz w:val="28"/>
                <w:szCs w:val="28"/>
                <w:lang w:val="uk-UA"/>
              </w:rPr>
              <w:t>yes</w:t>
            </w:r>
          </w:p>
          <w:p w:rsidR="007F319E" w:rsidRPr="009A0D9E" w:rsidRDefault="00383977" w:rsidP="00383977">
            <w:pPr>
              <w:spacing w:before="60" w:after="60"/>
              <w:contextualSpacing/>
              <w:jc w:val="center"/>
              <w:rPr>
                <w:sz w:val="28"/>
                <w:szCs w:val="28"/>
                <w:lang w:val="uk-UA"/>
              </w:rPr>
            </w:pPr>
            <w:r w:rsidRPr="00383977">
              <w:rPr>
                <w:sz w:val="28"/>
                <w:szCs w:val="28"/>
                <w:lang w:val="uk-UA"/>
              </w:rPr>
              <w:t>no</w:t>
            </w:r>
          </w:p>
          <w:p w:rsidR="007F319E" w:rsidRPr="009A0D9E" w:rsidRDefault="00383977" w:rsidP="007F319E">
            <w:pPr>
              <w:spacing w:before="60" w:after="60"/>
              <w:contextualSpacing/>
              <w:jc w:val="center"/>
              <w:rPr>
                <w:sz w:val="28"/>
                <w:szCs w:val="28"/>
                <w:lang w:val="uk-UA"/>
              </w:rPr>
            </w:pPr>
            <w:r w:rsidRPr="00383977">
              <w:rPr>
                <w:sz w:val="28"/>
                <w:szCs w:val="28"/>
                <w:lang w:val="uk-UA"/>
              </w:rPr>
              <w:t>difficult to answer</w:t>
            </w:r>
          </w:p>
        </w:tc>
        <w:tc>
          <w:tcPr>
            <w:tcW w:w="1553" w:type="dxa"/>
            <w:vAlign w:val="center"/>
          </w:tcPr>
          <w:p w:rsidR="007F319E" w:rsidRPr="009A0D9E" w:rsidRDefault="007F319E" w:rsidP="007F319E">
            <w:pPr>
              <w:jc w:val="center"/>
              <w:rPr>
                <w:color w:val="000000"/>
                <w:sz w:val="28"/>
                <w:szCs w:val="28"/>
                <w:lang w:val="uk-UA"/>
              </w:rPr>
            </w:pPr>
            <w:r w:rsidRPr="009A0D9E">
              <w:rPr>
                <w:color w:val="000000"/>
                <w:sz w:val="28"/>
                <w:szCs w:val="28"/>
                <w:lang w:val="uk-UA"/>
              </w:rPr>
              <w:t>82%</w:t>
            </w: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11.1</w:t>
            </w:r>
          </w:p>
        </w:tc>
        <w:tc>
          <w:tcPr>
            <w:tcW w:w="4915" w:type="dxa"/>
            <w:vAlign w:val="center"/>
          </w:tcPr>
          <w:p w:rsidR="007F319E" w:rsidRPr="009A0D9E" w:rsidRDefault="006D65B2" w:rsidP="007F319E">
            <w:pPr>
              <w:spacing w:before="60" w:after="60"/>
              <w:contextualSpacing/>
              <w:rPr>
                <w:sz w:val="28"/>
                <w:szCs w:val="28"/>
                <w:lang w:val="uk-UA"/>
              </w:rPr>
            </w:pPr>
            <w:r w:rsidRPr="006D65B2">
              <w:rPr>
                <w:sz w:val="28"/>
                <w:szCs w:val="28"/>
                <w:lang w:val="uk-UA"/>
              </w:rPr>
              <w:t>Your overall assessment of seminar</w:t>
            </w:r>
          </w:p>
        </w:tc>
        <w:tc>
          <w:tcPr>
            <w:tcW w:w="2268" w:type="dxa"/>
            <w:vAlign w:val="center"/>
          </w:tcPr>
          <w:p w:rsidR="007F319E" w:rsidRPr="009A0D9E" w:rsidRDefault="006D65B2" w:rsidP="007F319E">
            <w:pPr>
              <w:spacing w:before="60" w:after="60"/>
              <w:contextualSpacing/>
              <w:jc w:val="center"/>
              <w:rPr>
                <w:sz w:val="28"/>
                <w:szCs w:val="28"/>
                <w:lang w:val="uk-UA"/>
              </w:rPr>
            </w:pPr>
            <w:r w:rsidRPr="006D65B2">
              <w:rPr>
                <w:sz w:val="28"/>
                <w:szCs w:val="28"/>
                <w:lang w:val="uk-UA"/>
              </w:rPr>
              <w:t>perfectly</w:t>
            </w:r>
          </w:p>
        </w:tc>
        <w:tc>
          <w:tcPr>
            <w:tcW w:w="1553" w:type="dxa"/>
            <w:vAlign w:val="center"/>
          </w:tcPr>
          <w:p w:rsidR="007F319E" w:rsidRPr="009A0D9E" w:rsidRDefault="007F319E" w:rsidP="007F319E">
            <w:pPr>
              <w:spacing w:before="60" w:after="60"/>
              <w:contextualSpacing/>
              <w:jc w:val="center"/>
              <w:rPr>
                <w:sz w:val="28"/>
                <w:szCs w:val="28"/>
                <w:lang w:val="uk-UA"/>
              </w:rPr>
            </w:pP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11.2</w:t>
            </w:r>
          </w:p>
        </w:tc>
        <w:tc>
          <w:tcPr>
            <w:tcW w:w="4915" w:type="dxa"/>
            <w:vAlign w:val="center"/>
          </w:tcPr>
          <w:p w:rsidR="007F319E" w:rsidRPr="009A0D9E" w:rsidRDefault="007F319E" w:rsidP="007F319E">
            <w:pPr>
              <w:spacing w:before="60" w:after="60"/>
              <w:contextualSpacing/>
              <w:rPr>
                <w:sz w:val="28"/>
                <w:szCs w:val="28"/>
                <w:lang w:val="uk-UA"/>
              </w:rPr>
            </w:pPr>
          </w:p>
        </w:tc>
        <w:tc>
          <w:tcPr>
            <w:tcW w:w="2268" w:type="dxa"/>
            <w:vAlign w:val="center"/>
          </w:tcPr>
          <w:p w:rsidR="007F319E" w:rsidRPr="009A0D9E" w:rsidRDefault="006D65B2" w:rsidP="007F319E">
            <w:pPr>
              <w:spacing w:before="60" w:after="60"/>
              <w:contextualSpacing/>
              <w:jc w:val="center"/>
              <w:rPr>
                <w:sz w:val="28"/>
                <w:szCs w:val="28"/>
                <w:lang w:val="uk-UA"/>
              </w:rPr>
            </w:pPr>
            <w:r w:rsidRPr="006D65B2">
              <w:rPr>
                <w:sz w:val="28"/>
                <w:szCs w:val="28"/>
                <w:lang w:val="uk-UA"/>
              </w:rPr>
              <w:t>well</w:t>
            </w:r>
          </w:p>
        </w:tc>
        <w:tc>
          <w:tcPr>
            <w:tcW w:w="1553" w:type="dxa"/>
            <w:vAlign w:val="center"/>
          </w:tcPr>
          <w:p w:rsidR="007F319E" w:rsidRPr="009A0D9E" w:rsidRDefault="007F319E" w:rsidP="007F319E">
            <w:pPr>
              <w:spacing w:before="60" w:after="60"/>
              <w:contextualSpacing/>
              <w:jc w:val="center"/>
              <w:rPr>
                <w:sz w:val="28"/>
                <w:szCs w:val="28"/>
                <w:lang w:val="uk-UA"/>
              </w:rPr>
            </w:pPr>
          </w:p>
        </w:tc>
      </w:tr>
      <w:tr w:rsidR="007F319E" w:rsidRPr="009A0D9E" w:rsidTr="00C018D7">
        <w:tc>
          <w:tcPr>
            <w:tcW w:w="892" w:type="dxa"/>
            <w:vAlign w:val="center"/>
          </w:tcPr>
          <w:p w:rsidR="007F319E" w:rsidRPr="009A0D9E" w:rsidRDefault="007F319E" w:rsidP="007F319E">
            <w:pPr>
              <w:spacing w:before="60" w:after="60"/>
              <w:contextualSpacing/>
              <w:jc w:val="center"/>
              <w:rPr>
                <w:sz w:val="28"/>
                <w:szCs w:val="28"/>
                <w:lang w:val="uk-UA"/>
              </w:rPr>
            </w:pPr>
            <w:r w:rsidRPr="009A0D9E">
              <w:rPr>
                <w:sz w:val="28"/>
                <w:szCs w:val="28"/>
                <w:lang w:val="uk-UA"/>
              </w:rPr>
              <w:t>11.3</w:t>
            </w:r>
          </w:p>
        </w:tc>
        <w:tc>
          <w:tcPr>
            <w:tcW w:w="4915" w:type="dxa"/>
            <w:vAlign w:val="center"/>
          </w:tcPr>
          <w:p w:rsidR="007F319E" w:rsidRPr="009A0D9E" w:rsidRDefault="007F319E" w:rsidP="007F319E">
            <w:pPr>
              <w:spacing w:before="60" w:after="60"/>
              <w:contextualSpacing/>
              <w:rPr>
                <w:sz w:val="28"/>
                <w:szCs w:val="28"/>
                <w:lang w:val="uk-UA"/>
              </w:rPr>
            </w:pPr>
          </w:p>
        </w:tc>
        <w:tc>
          <w:tcPr>
            <w:tcW w:w="2268" w:type="dxa"/>
            <w:vAlign w:val="center"/>
          </w:tcPr>
          <w:p w:rsidR="007F319E" w:rsidRPr="009A0D9E" w:rsidRDefault="006D65B2" w:rsidP="007F319E">
            <w:pPr>
              <w:spacing w:before="60" w:after="60"/>
              <w:contextualSpacing/>
              <w:jc w:val="center"/>
              <w:rPr>
                <w:sz w:val="28"/>
                <w:szCs w:val="28"/>
                <w:lang w:val="uk-UA"/>
              </w:rPr>
            </w:pPr>
            <w:r w:rsidRPr="006D65B2">
              <w:rPr>
                <w:sz w:val="28"/>
                <w:szCs w:val="28"/>
                <w:lang w:val="uk-UA"/>
              </w:rPr>
              <w:t>satisfactorily</w:t>
            </w:r>
          </w:p>
        </w:tc>
        <w:tc>
          <w:tcPr>
            <w:tcW w:w="1553" w:type="dxa"/>
            <w:vAlign w:val="center"/>
          </w:tcPr>
          <w:p w:rsidR="007F319E" w:rsidRPr="009A0D9E" w:rsidRDefault="007F319E" w:rsidP="007F319E">
            <w:pPr>
              <w:spacing w:before="60" w:after="60"/>
              <w:contextualSpacing/>
              <w:jc w:val="center"/>
              <w:rPr>
                <w:sz w:val="28"/>
                <w:szCs w:val="28"/>
                <w:lang w:val="uk-UA"/>
              </w:rPr>
            </w:pPr>
          </w:p>
        </w:tc>
      </w:tr>
    </w:tbl>
    <w:p w:rsidR="007F319E" w:rsidRPr="009A0D9E" w:rsidRDefault="007F319E" w:rsidP="005B2814">
      <w:pPr>
        <w:widowControl w:val="0"/>
        <w:spacing w:line="360" w:lineRule="auto"/>
        <w:ind w:firstLine="709"/>
        <w:jc w:val="both"/>
        <w:rPr>
          <w:sz w:val="28"/>
          <w:szCs w:val="28"/>
          <w:lang w:val="uk-UA" w:eastAsia="uk-UA"/>
        </w:rPr>
      </w:pPr>
    </w:p>
    <w:p w:rsidR="006126BA" w:rsidRDefault="0013395B" w:rsidP="006126BA">
      <w:pPr>
        <w:widowControl w:val="0"/>
        <w:spacing w:line="360" w:lineRule="auto"/>
        <w:ind w:firstLine="709"/>
        <w:jc w:val="both"/>
        <w:rPr>
          <w:sz w:val="28"/>
          <w:szCs w:val="28"/>
          <w:lang w:val="en-US" w:eastAsia="uk-UA"/>
        </w:rPr>
      </w:pPr>
      <w:r w:rsidRPr="0013395B">
        <w:rPr>
          <w:sz w:val="28"/>
          <w:szCs w:val="28"/>
          <w:lang w:val="uk-UA" w:eastAsia="uk-UA"/>
        </w:rPr>
        <w:t>According to data compiled from survey participants there are protocols and the drugs specified in the protocols in almost all pharmacies.</w:t>
      </w:r>
      <w:r>
        <w:rPr>
          <w:sz w:val="28"/>
          <w:szCs w:val="28"/>
          <w:lang w:val="en-US" w:eastAsia="uk-UA"/>
        </w:rPr>
        <w:t xml:space="preserve"> </w:t>
      </w:r>
      <w:r w:rsidRPr="0013395B">
        <w:rPr>
          <w:sz w:val="28"/>
          <w:szCs w:val="28"/>
          <w:lang w:val="en-US" w:eastAsia="uk-UA"/>
        </w:rPr>
        <w:t>Overall, the level of implementation of the Protocols is somewhat higher than was found in previous monitoring in 2014 (respectively 46% and 64%)</w:t>
      </w:r>
      <w:r>
        <w:rPr>
          <w:sz w:val="28"/>
          <w:szCs w:val="28"/>
          <w:lang w:val="en-US" w:eastAsia="uk-UA"/>
        </w:rPr>
        <w:t xml:space="preserve">. </w:t>
      </w:r>
      <w:r w:rsidRPr="0013395B">
        <w:rPr>
          <w:sz w:val="28"/>
          <w:szCs w:val="28"/>
          <w:lang w:val="en-US" w:eastAsia="uk-UA"/>
        </w:rPr>
        <w:t>At the same time, it should be noted that in this case the survey conducted among the participants, that is among the most motivated to use the protocols share of pharmacy workers.</w:t>
      </w:r>
      <w:r w:rsidR="009233DD">
        <w:rPr>
          <w:sz w:val="28"/>
          <w:szCs w:val="28"/>
          <w:lang w:val="en-US" w:eastAsia="uk-UA"/>
        </w:rPr>
        <w:t xml:space="preserve"> </w:t>
      </w:r>
      <w:r w:rsidR="00DF18FE" w:rsidRPr="00DF18FE">
        <w:rPr>
          <w:sz w:val="28"/>
          <w:szCs w:val="28"/>
          <w:lang w:val="uk-UA" w:eastAsia="uk-UA"/>
        </w:rPr>
        <w:t xml:space="preserve">The survey results show that short-term seminars are effective form of training and are effective form of implementation of the </w:t>
      </w:r>
      <w:r w:rsidR="00DF18FE" w:rsidRPr="00DF18FE">
        <w:rPr>
          <w:sz w:val="28"/>
          <w:szCs w:val="28"/>
          <w:lang w:val="uk-UA" w:eastAsia="uk-UA"/>
        </w:rPr>
        <w:lastRenderedPageBreak/>
        <w:t xml:space="preserve">Protocols in practice </w:t>
      </w:r>
      <w:r w:rsidR="009233DD">
        <w:rPr>
          <w:sz w:val="28"/>
          <w:szCs w:val="28"/>
          <w:lang w:val="uk-UA" w:eastAsia="uk-UA"/>
        </w:rPr>
        <w:t>works</w:t>
      </w:r>
      <w:r w:rsidR="009233DD" w:rsidRPr="009233DD">
        <w:rPr>
          <w:sz w:val="28"/>
          <w:szCs w:val="28"/>
          <w:lang w:val="uk-UA" w:eastAsia="uk-UA"/>
        </w:rPr>
        <w:t xml:space="preserve"> </w:t>
      </w:r>
      <w:r w:rsidR="009233DD" w:rsidRPr="00DF18FE">
        <w:rPr>
          <w:sz w:val="28"/>
          <w:szCs w:val="28"/>
          <w:lang w:val="uk-UA" w:eastAsia="uk-UA"/>
        </w:rPr>
        <w:t>of</w:t>
      </w:r>
      <w:r w:rsidR="009233DD">
        <w:rPr>
          <w:sz w:val="28"/>
          <w:szCs w:val="28"/>
          <w:lang w:val="uk-UA" w:eastAsia="uk-UA"/>
        </w:rPr>
        <w:t xml:space="preserve"> pharmac</w:t>
      </w:r>
      <w:r w:rsidR="009233DD">
        <w:rPr>
          <w:sz w:val="28"/>
          <w:szCs w:val="28"/>
          <w:lang w:val="en-US" w:eastAsia="uk-UA"/>
        </w:rPr>
        <w:t>ist.</w:t>
      </w:r>
      <w:r w:rsidR="006126BA">
        <w:rPr>
          <w:sz w:val="28"/>
          <w:szCs w:val="28"/>
          <w:lang w:val="en-US" w:eastAsia="uk-UA"/>
        </w:rPr>
        <w:t xml:space="preserve"> </w:t>
      </w:r>
      <w:r w:rsidR="006126BA" w:rsidRPr="006126BA">
        <w:rPr>
          <w:sz w:val="28"/>
          <w:szCs w:val="28"/>
          <w:lang w:val="en-US" w:eastAsia="uk-UA"/>
        </w:rPr>
        <w:t>The high proportion of pharmacists are planning to expand the use of protocols in the future professional activity.</w:t>
      </w:r>
      <w:r w:rsidR="006126BA">
        <w:rPr>
          <w:sz w:val="28"/>
          <w:szCs w:val="28"/>
          <w:lang w:val="en-US" w:eastAsia="uk-UA"/>
        </w:rPr>
        <w:t xml:space="preserve"> </w:t>
      </w:r>
      <w:r w:rsidR="006126BA" w:rsidRPr="006126BA">
        <w:rPr>
          <w:sz w:val="28"/>
          <w:szCs w:val="28"/>
          <w:lang w:val="en-US" w:eastAsia="uk-UA"/>
        </w:rPr>
        <w:t>Most listeners are satisfied subjects and forms of seminar.</w:t>
      </w:r>
      <w:r w:rsidR="006126BA">
        <w:rPr>
          <w:sz w:val="28"/>
          <w:szCs w:val="28"/>
          <w:lang w:val="en-US" w:eastAsia="uk-UA"/>
        </w:rPr>
        <w:t xml:space="preserve"> </w:t>
      </w:r>
      <w:r w:rsidR="006126BA" w:rsidRPr="006126BA">
        <w:rPr>
          <w:sz w:val="28"/>
          <w:szCs w:val="28"/>
          <w:lang w:val="en-US" w:eastAsia="uk-UA"/>
        </w:rPr>
        <w:t>The vast majority of respondents confirmed that these forms of continuing professional education promotes knowledge and professional competence of the modern pharmaceutical sector health</w:t>
      </w:r>
    </w:p>
    <w:p w:rsidR="002D1190" w:rsidRPr="009A0D9E" w:rsidRDefault="00E71CED" w:rsidP="002D1190">
      <w:pPr>
        <w:pStyle w:val="3"/>
        <w:spacing w:line="360" w:lineRule="auto"/>
        <w:ind w:firstLine="709"/>
        <w:rPr>
          <w:sz w:val="28"/>
          <w:szCs w:val="28"/>
          <w:lang w:val="uk-UA"/>
        </w:rPr>
      </w:pPr>
      <w:r w:rsidRPr="00E71CED">
        <w:rPr>
          <w:sz w:val="28"/>
          <w:szCs w:val="28"/>
          <w:lang w:val="uk-UA"/>
        </w:rPr>
        <w:t>CONCLUSIONS:</w:t>
      </w:r>
    </w:p>
    <w:p w:rsidR="00C65D75" w:rsidRPr="009A0D9E" w:rsidRDefault="00E35A75" w:rsidP="00E35A75">
      <w:pPr>
        <w:pStyle w:val="3"/>
        <w:numPr>
          <w:ilvl w:val="0"/>
          <w:numId w:val="7"/>
        </w:numPr>
        <w:tabs>
          <w:tab w:val="left" w:pos="709"/>
          <w:tab w:val="left" w:pos="1134"/>
        </w:tabs>
        <w:spacing w:after="0" w:line="360" w:lineRule="auto"/>
        <w:ind w:left="0" w:firstLine="709"/>
        <w:jc w:val="both"/>
        <w:rPr>
          <w:sz w:val="28"/>
          <w:szCs w:val="28"/>
          <w:lang w:val="uk-UA"/>
        </w:rPr>
      </w:pPr>
      <w:r>
        <w:rPr>
          <w:sz w:val="28"/>
          <w:szCs w:val="28"/>
          <w:lang w:val="uk-UA"/>
        </w:rPr>
        <w:t>Scientific-</w:t>
      </w:r>
      <w:r w:rsidR="00E71CED" w:rsidRPr="00E71CED">
        <w:rPr>
          <w:sz w:val="28"/>
          <w:szCs w:val="28"/>
          <w:lang w:val="uk-UA"/>
        </w:rPr>
        <w:t xml:space="preserve">practical seminars on the </w:t>
      </w:r>
      <w:r w:rsidR="00DF0744">
        <w:rPr>
          <w:sz w:val="28"/>
          <w:szCs w:val="28"/>
          <w:lang w:val="uk-UA"/>
        </w:rPr>
        <w:t>subject of protocols provisor/</w:t>
      </w:r>
      <w:r w:rsidR="00E71CED" w:rsidRPr="00E71CED">
        <w:rPr>
          <w:sz w:val="28"/>
          <w:szCs w:val="28"/>
          <w:lang w:val="uk-UA"/>
        </w:rPr>
        <w:t>pharmacist - is an effective tool for standardization of pharmaceutical care in daily practice employees of pharmacies Ukraine</w:t>
      </w:r>
      <w:r w:rsidR="00C65D75" w:rsidRPr="009A0D9E">
        <w:rPr>
          <w:sz w:val="28"/>
          <w:szCs w:val="28"/>
          <w:lang w:val="uk-UA"/>
        </w:rPr>
        <w:t>.</w:t>
      </w:r>
    </w:p>
    <w:p w:rsidR="005C2DC1" w:rsidRDefault="00DF0744" w:rsidP="00DF0744">
      <w:pPr>
        <w:pStyle w:val="3"/>
        <w:numPr>
          <w:ilvl w:val="0"/>
          <w:numId w:val="7"/>
        </w:numPr>
        <w:tabs>
          <w:tab w:val="left" w:pos="709"/>
          <w:tab w:val="left" w:pos="1134"/>
        </w:tabs>
        <w:spacing w:after="0" w:line="360" w:lineRule="auto"/>
        <w:ind w:left="0" w:firstLine="709"/>
        <w:jc w:val="both"/>
        <w:rPr>
          <w:sz w:val="28"/>
          <w:szCs w:val="28"/>
          <w:lang w:val="uk-UA"/>
        </w:rPr>
      </w:pPr>
      <w:r w:rsidRPr="00DF0744">
        <w:rPr>
          <w:sz w:val="28"/>
          <w:szCs w:val="28"/>
          <w:lang w:val="uk-UA"/>
        </w:rPr>
        <w:t xml:space="preserve">It is advisable to continue the practice of this form of training pharmacists as </w:t>
      </w:r>
      <w:r>
        <w:rPr>
          <w:sz w:val="28"/>
          <w:szCs w:val="28"/>
          <w:lang w:val="uk-UA"/>
        </w:rPr>
        <w:t>scientific-</w:t>
      </w:r>
      <w:r w:rsidRPr="00E71CED">
        <w:rPr>
          <w:sz w:val="28"/>
          <w:szCs w:val="28"/>
          <w:lang w:val="uk-UA"/>
        </w:rPr>
        <w:t xml:space="preserve">practical seminars </w:t>
      </w:r>
      <w:r>
        <w:rPr>
          <w:sz w:val="28"/>
          <w:szCs w:val="28"/>
          <w:lang w:val="uk-UA"/>
        </w:rPr>
        <w:t>on the subject of P</w:t>
      </w:r>
      <w:r w:rsidRPr="00DF0744">
        <w:rPr>
          <w:sz w:val="28"/>
          <w:szCs w:val="28"/>
          <w:lang w:val="uk-UA"/>
        </w:rPr>
        <w:t xml:space="preserve">rotocols </w:t>
      </w:r>
      <w:r>
        <w:rPr>
          <w:sz w:val="28"/>
          <w:szCs w:val="28"/>
          <w:lang w:val="uk-UA"/>
        </w:rPr>
        <w:t>provisor/</w:t>
      </w:r>
      <w:r w:rsidRPr="00DF0744">
        <w:rPr>
          <w:sz w:val="28"/>
          <w:szCs w:val="28"/>
          <w:lang w:val="uk-UA"/>
        </w:rPr>
        <w:t>pharmacist</w:t>
      </w:r>
      <w:r w:rsidR="0032641B" w:rsidRPr="009A0D9E">
        <w:rPr>
          <w:sz w:val="28"/>
          <w:szCs w:val="28"/>
          <w:lang w:val="uk-UA"/>
        </w:rPr>
        <w:t>.</w:t>
      </w:r>
    </w:p>
    <w:p w:rsidR="00931138" w:rsidRDefault="008C0924" w:rsidP="008C0924">
      <w:pPr>
        <w:pStyle w:val="3"/>
        <w:numPr>
          <w:ilvl w:val="0"/>
          <w:numId w:val="7"/>
        </w:numPr>
        <w:tabs>
          <w:tab w:val="left" w:pos="709"/>
          <w:tab w:val="left" w:pos="1134"/>
        </w:tabs>
        <w:spacing w:after="0" w:line="360" w:lineRule="auto"/>
        <w:ind w:left="0" w:firstLine="709"/>
        <w:jc w:val="both"/>
        <w:rPr>
          <w:sz w:val="28"/>
          <w:szCs w:val="28"/>
          <w:lang w:val="uk-UA"/>
        </w:rPr>
      </w:pPr>
      <w:r w:rsidRPr="008C0924">
        <w:rPr>
          <w:sz w:val="28"/>
          <w:szCs w:val="28"/>
          <w:lang w:val="uk-UA"/>
        </w:rPr>
        <w:t>In today's economy the short-term cycles of thematic improvement is one of the most effective, flexible and modern forms of postgraduate professional education</w:t>
      </w:r>
      <w:r w:rsidR="00931138">
        <w:rPr>
          <w:sz w:val="28"/>
          <w:szCs w:val="28"/>
          <w:lang w:val="uk-UA"/>
        </w:rPr>
        <w:t>.</w:t>
      </w:r>
    </w:p>
    <w:p w:rsidR="00931138" w:rsidRPr="009A0D9E" w:rsidRDefault="005204E7" w:rsidP="005204E7">
      <w:pPr>
        <w:pStyle w:val="3"/>
        <w:numPr>
          <w:ilvl w:val="0"/>
          <w:numId w:val="7"/>
        </w:numPr>
        <w:tabs>
          <w:tab w:val="left" w:pos="709"/>
          <w:tab w:val="left" w:pos="1134"/>
        </w:tabs>
        <w:spacing w:after="0" w:line="360" w:lineRule="auto"/>
        <w:ind w:left="0" w:firstLine="709"/>
        <w:jc w:val="both"/>
        <w:rPr>
          <w:sz w:val="28"/>
          <w:szCs w:val="28"/>
          <w:lang w:val="uk-UA"/>
        </w:rPr>
      </w:pPr>
      <w:r w:rsidRPr="005204E7">
        <w:rPr>
          <w:sz w:val="28"/>
          <w:szCs w:val="28"/>
          <w:lang w:val="uk-UA"/>
        </w:rPr>
        <w:t>The practics of siminars for pharmacy specialists according to Ministry of Health strategic directions for standardization of medical and pharmaceutical care an important factor in ensuring the active support of the state institutions and improves the quality of pharmaceutical care</w:t>
      </w:r>
      <w:r w:rsidR="00DE121A">
        <w:rPr>
          <w:sz w:val="28"/>
          <w:szCs w:val="28"/>
          <w:lang w:val="uk-UA"/>
        </w:rPr>
        <w:t>.</w:t>
      </w:r>
    </w:p>
    <w:sectPr w:rsidR="00931138" w:rsidRPr="009A0D9E" w:rsidSect="002A4EC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2B" w:rsidRDefault="00FF1C2B">
      <w:r>
        <w:separator/>
      </w:r>
    </w:p>
  </w:endnote>
  <w:endnote w:type="continuationSeparator" w:id="0">
    <w:p w:rsidR="00FF1C2B" w:rsidRDefault="00FF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2B" w:rsidRDefault="00FF1C2B">
      <w:r>
        <w:separator/>
      </w:r>
    </w:p>
  </w:footnote>
  <w:footnote w:type="continuationSeparator" w:id="0">
    <w:p w:rsidR="00FF1C2B" w:rsidRDefault="00FF1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0194F"/>
    <w:multiLevelType w:val="hybridMultilevel"/>
    <w:tmpl w:val="52A27C16"/>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
    <w:nsid w:val="361A4260"/>
    <w:multiLevelType w:val="hybridMultilevel"/>
    <w:tmpl w:val="92D22FB6"/>
    <w:lvl w:ilvl="0" w:tplc="367ED8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56C627BB"/>
    <w:multiLevelType w:val="hybridMultilevel"/>
    <w:tmpl w:val="543A94A0"/>
    <w:lvl w:ilvl="0" w:tplc="38AEBA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89B0541"/>
    <w:multiLevelType w:val="hybridMultilevel"/>
    <w:tmpl w:val="C6843EB2"/>
    <w:lvl w:ilvl="0" w:tplc="8ABCB1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5D7C2870"/>
    <w:multiLevelType w:val="hybridMultilevel"/>
    <w:tmpl w:val="D6B43BC8"/>
    <w:lvl w:ilvl="0" w:tplc="92648CD8">
      <w:numFmt w:val="bullet"/>
      <w:lvlText w:val="-"/>
      <w:lvlJc w:val="left"/>
      <w:pPr>
        <w:tabs>
          <w:tab w:val="num" w:pos="644"/>
        </w:tabs>
        <w:ind w:left="644" w:hanging="36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5">
    <w:nsid w:val="6A4D6484"/>
    <w:multiLevelType w:val="hybridMultilevel"/>
    <w:tmpl w:val="A5542C92"/>
    <w:lvl w:ilvl="0" w:tplc="7E448FA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71396CB0"/>
    <w:multiLevelType w:val="multilevel"/>
    <w:tmpl w:val="52A27C16"/>
    <w:lvl w:ilvl="0">
      <w:start w:val="1"/>
      <w:numFmt w:val="bullet"/>
      <w:lvlText w:val=""/>
      <w:lvlJc w:val="left"/>
      <w:pPr>
        <w:tabs>
          <w:tab w:val="num" w:pos="1004"/>
        </w:tabs>
        <w:ind w:left="1004" w:hanging="360"/>
      </w:pPr>
      <w:rPr>
        <w:rFonts w:ascii="Symbol" w:hAnsi="Symbol" w:cs="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7">
    <w:nsid w:val="774F72A7"/>
    <w:multiLevelType w:val="hybridMultilevel"/>
    <w:tmpl w:val="91C810F0"/>
    <w:lvl w:ilvl="0" w:tplc="42F2BC90">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7DD408F2"/>
    <w:multiLevelType w:val="hybridMultilevel"/>
    <w:tmpl w:val="DF8EE65E"/>
    <w:lvl w:ilvl="0" w:tplc="92648CD8">
      <w:numFmt w:val="bullet"/>
      <w:lvlText w:val="-"/>
      <w:lvlJc w:val="left"/>
      <w:pPr>
        <w:tabs>
          <w:tab w:val="num" w:pos="1004"/>
        </w:tabs>
        <w:ind w:left="1004" w:hanging="360"/>
      </w:pPr>
      <w:rPr>
        <w:rFonts w:ascii="Times New Roman" w:eastAsia="Times New Roman" w:hAnsi="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num w:numId="1">
    <w:abstractNumId w:val="7"/>
  </w:num>
  <w:num w:numId="2">
    <w:abstractNumId w:val="0"/>
  </w:num>
  <w:num w:numId="3">
    <w:abstractNumId w:val="4"/>
  </w:num>
  <w:num w:numId="4">
    <w:abstractNumId w:val="6"/>
  </w:num>
  <w:num w:numId="5">
    <w:abstractNumId w:val="8"/>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CF"/>
    <w:rsid w:val="00010526"/>
    <w:rsid w:val="0002067A"/>
    <w:rsid w:val="0003005D"/>
    <w:rsid w:val="00032255"/>
    <w:rsid w:val="00044D67"/>
    <w:rsid w:val="00045A6F"/>
    <w:rsid w:val="00047393"/>
    <w:rsid w:val="00056A8B"/>
    <w:rsid w:val="000679D5"/>
    <w:rsid w:val="0007599A"/>
    <w:rsid w:val="00087B70"/>
    <w:rsid w:val="000922EF"/>
    <w:rsid w:val="00093B62"/>
    <w:rsid w:val="00094BE5"/>
    <w:rsid w:val="00095C2E"/>
    <w:rsid w:val="0009651B"/>
    <w:rsid w:val="000A01D3"/>
    <w:rsid w:val="000A0A69"/>
    <w:rsid w:val="000A3FE0"/>
    <w:rsid w:val="000B1037"/>
    <w:rsid w:val="000C1FFC"/>
    <w:rsid w:val="000C3E98"/>
    <w:rsid w:val="000C7E21"/>
    <w:rsid w:val="000E319F"/>
    <w:rsid w:val="001009C1"/>
    <w:rsid w:val="001337D9"/>
    <w:rsid w:val="0013395B"/>
    <w:rsid w:val="00134C68"/>
    <w:rsid w:val="00142A3B"/>
    <w:rsid w:val="0018331C"/>
    <w:rsid w:val="00184FB5"/>
    <w:rsid w:val="00192174"/>
    <w:rsid w:val="001931D2"/>
    <w:rsid w:val="001B04D1"/>
    <w:rsid w:val="001B2616"/>
    <w:rsid w:val="001B51E6"/>
    <w:rsid w:val="001D0EE4"/>
    <w:rsid w:val="001D28FB"/>
    <w:rsid w:val="001E037A"/>
    <w:rsid w:val="001E0447"/>
    <w:rsid w:val="001E423F"/>
    <w:rsid w:val="001E5539"/>
    <w:rsid w:val="001F3987"/>
    <w:rsid w:val="002046BC"/>
    <w:rsid w:val="002118F6"/>
    <w:rsid w:val="002128E4"/>
    <w:rsid w:val="00216556"/>
    <w:rsid w:val="00223C80"/>
    <w:rsid w:val="00231287"/>
    <w:rsid w:val="002410B8"/>
    <w:rsid w:val="00251ACC"/>
    <w:rsid w:val="0027174A"/>
    <w:rsid w:val="00287096"/>
    <w:rsid w:val="0029655E"/>
    <w:rsid w:val="002968D5"/>
    <w:rsid w:val="002A3B50"/>
    <w:rsid w:val="002A4ECF"/>
    <w:rsid w:val="002C08F7"/>
    <w:rsid w:val="002D1190"/>
    <w:rsid w:val="002D5B75"/>
    <w:rsid w:val="002E7C84"/>
    <w:rsid w:val="002F54D8"/>
    <w:rsid w:val="002F5E33"/>
    <w:rsid w:val="002F6704"/>
    <w:rsid w:val="003126B5"/>
    <w:rsid w:val="00313C94"/>
    <w:rsid w:val="003177F5"/>
    <w:rsid w:val="00321981"/>
    <w:rsid w:val="0032641B"/>
    <w:rsid w:val="00330DC4"/>
    <w:rsid w:val="003354E1"/>
    <w:rsid w:val="00351A10"/>
    <w:rsid w:val="00364504"/>
    <w:rsid w:val="00366E51"/>
    <w:rsid w:val="00382CAC"/>
    <w:rsid w:val="00383977"/>
    <w:rsid w:val="003839CC"/>
    <w:rsid w:val="00384CDD"/>
    <w:rsid w:val="003934C7"/>
    <w:rsid w:val="00394212"/>
    <w:rsid w:val="0039583D"/>
    <w:rsid w:val="003A4261"/>
    <w:rsid w:val="003B271D"/>
    <w:rsid w:val="003B5660"/>
    <w:rsid w:val="003C4E50"/>
    <w:rsid w:val="003C68DA"/>
    <w:rsid w:val="003E6996"/>
    <w:rsid w:val="003F41CB"/>
    <w:rsid w:val="004019E6"/>
    <w:rsid w:val="004225EF"/>
    <w:rsid w:val="004264C0"/>
    <w:rsid w:val="00440E52"/>
    <w:rsid w:val="0044550C"/>
    <w:rsid w:val="00450DF6"/>
    <w:rsid w:val="00465E66"/>
    <w:rsid w:val="004665CE"/>
    <w:rsid w:val="0047688A"/>
    <w:rsid w:val="004915DA"/>
    <w:rsid w:val="00493ABD"/>
    <w:rsid w:val="00494669"/>
    <w:rsid w:val="00495C03"/>
    <w:rsid w:val="004A5060"/>
    <w:rsid w:val="004A6233"/>
    <w:rsid w:val="004A7712"/>
    <w:rsid w:val="004B723E"/>
    <w:rsid w:val="004D1D59"/>
    <w:rsid w:val="004D2769"/>
    <w:rsid w:val="004D5C6B"/>
    <w:rsid w:val="004E052E"/>
    <w:rsid w:val="004E5BBD"/>
    <w:rsid w:val="0051723C"/>
    <w:rsid w:val="005204E7"/>
    <w:rsid w:val="00523DFC"/>
    <w:rsid w:val="00525837"/>
    <w:rsid w:val="0053010F"/>
    <w:rsid w:val="00540AA8"/>
    <w:rsid w:val="005422A4"/>
    <w:rsid w:val="005468F1"/>
    <w:rsid w:val="00552758"/>
    <w:rsid w:val="00562BB6"/>
    <w:rsid w:val="00566619"/>
    <w:rsid w:val="005B0E8C"/>
    <w:rsid w:val="005B1438"/>
    <w:rsid w:val="005B2814"/>
    <w:rsid w:val="005B7E10"/>
    <w:rsid w:val="005C2A6A"/>
    <w:rsid w:val="005C2DC1"/>
    <w:rsid w:val="005D2023"/>
    <w:rsid w:val="005F2E0B"/>
    <w:rsid w:val="00603223"/>
    <w:rsid w:val="006126BA"/>
    <w:rsid w:val="00617AF0"/>
    <w:rsid w:val="00617E52"/>
    <w:rsid w:val="00625BE1"/>
    <w:rsid w:val="00630030"/>
    <w:rsid w:val="00630834"/>
    <w:rsid w:val="00631ADA"/>
    <w:rsid w:val="00653ACF"/>
    <w:rsid w:val="00654535"/>
    <w:rsid w:val="006641CD"/>
    <w:rsid w:val="00672D5B"/>
    <w:rsid w:val="006752B0"/>
    <w:rsid w:val="006A5113"/>
    <w:rsid w:val="006A52D9"/>
    <w:rsid w:val="006D020E"/>
    <w:rsid w:val="006D65B2"/>
    <w:rsid w:val="0070574C"/>
    <w:rsid w:val="0070626D"/>
    <w:rsid w:val="00714C2C"/>
    <w:rsid w:val="00717009"/>
    <w:rsid w:val="00722F09"/>
    <w:rsid w:val="007306FF"/>
    <w:rsid w:val="00755375"/>
    <w:rsid w:val="007561C5"/>
    <w:rsid w:val="00767FB0"/>
    <w:rsid w:val="007767D8"/>
    <w:rsid w:val="00785CFF"/>
    <w:rsid w:val="00792FED"/>
    <w:rsid w:val="007A5E56"/>
    <w:rsid w:val="007B1509"/>
    <w:rsid w:val="007B2FD6"/>
    <w:rsid w:val="007B5DE4"/>
    <w:rsid w:val="007B7168"/>
    <w:rsid w:val="007C485F"/>
    <w:rsid w:val="007D6E04"/>
    <w:rsid w:val="007F319E"/>
    <w:rsid w:val="00812392"/>
    <w:rsid w:val="00835C3C"/>
    <w:rsid w:val="00843190"/>
    <w:rsid w:val="008444F0"/>
    <w:rsid w:val="00852352"/>
    <w:rsid w:val="0086796D"/>
    <w:rsid w:val="008725E2"/>
    <w:rsid w:val="008B5595"/>
    <w:rsid w:val="008C0924"/>
    <w:rsid w:val="008D65CD"/>
    <w:rsid w:val="008F152B"/>
    <w:rsid w:val="009142CF"/>
    <w:rsid w:val="00922750"/>
    <w:rsid w:val="009233DD"/>
    <w:rsid w:val="00931138"/>
    <w:rsid w:val="009462D0"/>
    <w:rsid w:val="0095460E"/>
    <w:rsid w:val="00956E94"/>
    <w:rsid w:val="00965714"/>
    <w:rsid w:val="00974348"/>
    <w:rsid w:val="0098038A"/>
    <w:rsid w:val="00980637"/>
    <w:rsid w:val="00986F48"/>
    <w:rsid w:val="00994CF4"/>
    <w:rsid w:val="009969E5"/>
    <w:rsid w:val="009A0D9E"/>
    <w:rsid w:val="009A3FF0"/>
    <w:rsid w:val="009A7700"/>
    <w:rsid w:val="009C0D35"/>
    <w:rsid w:val="009C3710"/>
    <w:rsid w:val="009D00E3"/>
    <w:rsid w:val="009E0B33"/>
    <w:rsid w:val="009F1263"/>
    <w:rsid w:val="009F7CDF"/>
    <w:rsid w:val="00A00277"/>
    <w:rsid w:val="00A257CE"/>
    <w:rsid w:val="00A32BD4"/>
    <w:rsid w:val="00A373CE"/>
    <w:rsid w:val="00A73BFB"/>
    <w:rsid w:val="00AA1D7C"/>
    <w:rsid w:val="00AA4C57"/>
    <w:rsid w:val="00AA51AE"/>
    <w:rsid w:val="00AB134C"/>
    <w:rsid w:val="00AB5BA1"/>
    <w:rsid w:val="00AC1B34"/>
    <w:rsid w:val="00AC3B06"/>
    <w:rsid w:val="00AC79EE"/>
    <w:rsid w:val="00AE2E1E"/>
    <w:rsid w:val="00AE4113"/>
    <w:rsid w:val="00AF1477"/>
    <w:rsid w:val="00B032F9"/>
    <w:rsid w:val="00B33C29"/>
    <w:rsid w:val="00B51FFF"/>
    <w:rsid w:val="00B675C5"/>
    <w:rsid w:val="00B71FFE"/>
    <w:rsid w:val="00B764D2"/>
    <w:rsid w:val="00B76509"/>
    <w:rsid w:val="00BA2132"/>
    <w:rsid w:val="00BB226A"/>
    <w:rsid w:val="00BC4CB2"/>
    <w:rsid w:val="00BD46F1"/>
    <w:rsid w:val="00BD71DD"/>
    <w:rsid w:val="00BE3217"/>
    <w:rsid w:val="00C018D7"/>
    <w:rsid w:val="00C137D8"/>
    <w:rsid w:val="00C24087"/>
    <w:rsid w:val="00C30B9F"/>
    <w:rsid w:val="00C37DAE"/>
    <w:rsid w:val="00C51C53"/>
    <w:rsid w:val="00C62C8C"/>
    <w:rsid w:val="00C65D75"/>
    <w:rsid w:val="00C8738E"/>
    <w:rsid w:val="00C900DE"/>
    <w:rsid w:val="00C979BD"/>
    <w:rsid w:val="00CA4559"/>
    <w:rsid w:val="00CB327B"/>
    <w:rsid w:val="00CB5B22"/>
    <w:rsid w:val="00CE170A"/>
    <w:rsid w:val="00D015E5"/>
    <w:rsid w:val="00D17D93"/>
    <w:rsid w:val="00D30573"/>
    <w:rsid w:val="00D51FDB"/>
    <w:rsid w:val="00D64FF3"/>
    <w:rsid w:val="00D65480"/>
    <w:rsid w:val="00D744A2"/>
    <w:rsid w:val="00D857D5"/>
    <w:rsid w:val="00D867EB"/>
    <w:rsid w:val="00D91D84"/>
    <w:rsid w:val="00D94B2A"/>
    <w:rsid w:val="00DB4D0C"/>
    <w:rsid w:val="00DD6572"/>
    <w:rsid w:val="00DE121A"/>
    <w:rsid w:val="00DE68D4"/>
    <w:rsid w:val="00DE7381"/>
    <w:rsid w:val="00DF0744"/>
    <w:rsid w:val="00DF18FE"/>
    <w:rsid w:val="00DF2377"/>
    <w:rsid w:val="00E06F14"/>
    <w:rsid w:val="00E228AC"/>
    <w:rsid w:val="00E22C50"/>
    <w:rsid w:val="00E24FFF"/>
    <w:rsid w:val="00E35A75"/>
    <w:rsid w:val="00E64042"/>
    <w:rsid w:val="00E6637A"/>
    <w:rsid w:val="00E67863"/>
    <w:rsid w:val="00E71CED"/>
    <w:rsid w:val="00E80C54"/>
    <w:rsid w:val="00E82439"/>
    <w:rsid w:val="00E82571"/>
    <w:rsid w:val="00EC0829"/>
    <w:rsid w:val="00EC0A72"/>
    <w:rsid w:val="00EE1B5D"/>
    <w:rsid w:val="00F01277"/>
    <w:rsid w:val="00F01D3B"/>
    <w:rsid w:val="00F15BDC"/>
    <w:rsid w:val="00F33E10"/>
    <w:rsid w:val="00F37D27"/>
    <w:rsid w:val="00F64A8B"/>
    <w:rsid w:val="00F82AF7"/>
    <w:rsid w:val="00F878E9"/>
    <w:rsid w:val="00FB0D1C"/>
    <w:rsid w:val="00FB45CF"/>
    <w:rsid w:val="00FC1AD5"/>
    <w:rsid w:val="00FD6173"/>
    <w:rsid w:val="00FF1C2B"/>
    <w:rsid w:val="00FF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F71051-0B28-4AFD-84F2-0DD83ED6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ECF"/>
    <w:rPr>
      <w:rFonts w:ascii="Times New Roman" w:eastAsia="Times New Roman" w:hAnsi="Times New Roman"/>
      <w:sz w:val="24"/>
      <w:szCs w:val="24"/>
    </w:rPr>
  </w:style>
  <w:style w:type="paragraph" w:styleId="1">
    <w:name w:val="heading 1"/>
    <w:basedOn w:val="a"/>
    <w:next w:val="a"/>
    <w:link w:val="10"/>
    <w:uiPriority w:val="99"/>
    <w:qFormat/>
    <w:rsid w:val="004915DA"/>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15DA"/>
    <w:rPr>
      <w:rFonts w:ascii="Cambria" w:hAnsi="Cambria" w:cs="Cambria"/>
      <w:b/>
      <w:bCs/>
      <w:kern w:val="32"/>
      <w:sz w:val="32"/>
      <w:szCs w:val="32"/>
      <w:lang w:val="ru-RU" w:eastAsia="ru-RU"/>
    </w:rPr>
  </w:style>
  <w:style w:type="character" w:customStyle="1" w:styleId="A20">
    <w:name w:val="A2"/>
    <w:rsid w:val="002A4ECF"/>
    <w:rPr>
      <w:color w:val="000000"/>
    </w:rPr>
  </w:style>
  <w:style w:type="paragraph" w:styleId="a3">
    <w:name w:val="Body Text Indent"/>
    <w:basedOn w:val="a"/>
    <w:link w:val="a4"/>
    <w:uiPriority w:val="99"/>
    <w:rsid w:val="0027174A"/>
    <w:pPr>
      <w:spacing w:after="120"/>
      <w:ind w:left="283"/>
    </w:pPr>
  </w:style>
  <w:style w:type="character" w:customStyle="1" w:styleId="a4">
    <w:name w:val="Основной текст с отступом Знак"/>
    <w:basedOn w:val="a0"/>
    <w:link w:val="a3"/>
    <w:uiPriority w:val="99"/>
    <w:locked/>
    <w:rsid w:val="0027174A"/>
    <w:rPr>
      <w:rFonts w:ascii="Times New Roman" w:hAnsi="Times New Roman" w:cs="Times New Roman"/>
      <w:sz w:val="24"/>
      <w:szCs w:val="24"/>
      <w:lang w:val="ru-RU" w:eastAsia="ru-RU"/>
    </w:rPr>
  </w:style>
  <w:style w:type="paragraph" w:styleId="a5">
    <w:name w:val="Normal (Web)"/>
    <w:basedOn w:val="a"/>
    <w:uiPriority w:val="99"/>
    <w:rsid w:val="009142CF"/>
    <w:pPr>
      <w:spacing w:before="100" w:beforeAutospacing="1" w:after="100" w:afterAutospacing="1"/>
    </w:pPr>
  </w:style>
  <w:style w:type="paragraph" w:styleId="a6">
    <w:name w:val="List Paragraph"/>
    <w:basedOn w:val="a"/>
    <w:uiPriority w:val="34"/>
    <w:qFormat/>
    <w:rsid w:val="009142CF"/>
    <w:pPr>
      <w:ind w:left="720"/>
    </w:pPr>
  </w:style>
  <w:style w:type="character" w:styleId="a7">
    <w:name w:val="Hyperlink"/>
    <w:basedOn w:val="a0"/>
    <w:uiPriority w:val="99"/>
    <w:rsid w:val="00044D67"/>
    <w:rPr>
      <w:color w:val="0000FF"/>
      <w:u w:val="single"/>
    </w:rPr>
  </w:style>
  <w:style w:type="paragraph" w:styleId="a8">
    <w:name w:val="Balloon Text"/>
    <w:basedOn w:val="a"/>
    <w:link w:val="a9"/>
    <w:uiPriority w:val="99"/>
    <w:semiHidden/>
    <w:unhideWhenUsed/>
    <w:rsid w:val="007B5DE4"/>
    <w:rPr>
      <w:rFonts w:ascii="Tahoma" w:hAnsi="Tahoma" w:cs="Tahoma"/>
      <w:sz w:val="16"/>
      <w:szCs w:val="16"/>
    </w:rPr>
  </w:style>
  <w:style w:type="character" w:customStyle="1" w:styleId="a9">
    <w:name w:val="Текст выноски Знак"/>
    <w:basedOn w:val="a0"/>
    <w:link w:val="a8"/>
    <w:uiPriority w:val="99"/>
    <w:semiHidden/>
    <w:rsid w:val="007B5DE4"/>
    <w:rPr>
      <w:rFonts w:ascii="Tahoma" w:eastAsia="Times New Roman" w:hAnsi="Tahoma" w:cs="Tahoma"/>
      <w:sz w:val="16"/>
      <w:szCs w:val="16"/>
    </w:rPr>
  </w:style>
  <w:style w:type="character" w:customStyle="1" w:styleId="hps">
    <w:name w:val="hps"/>
    <w:basedOn w:val="a0"/>
    <w:rsid w:val="00DE7381"/>
  </w:style>
  <w:style w:type="paragraph" w:styleId="3">
    <w:name w:val="Body Text Indent 3"/>
    <w:basedOn w:val="a"/>
    <w:link w:val="30"/>
    <w:uiPriority w:val="99"/>
    <w:semiHidden/>
    <w:unhideWhenUsed/>
    <w:rsid w:val="002D1190"/>
    <w:pPr>
      <w:spacing w:after="120"/>
      <w:ind w:left="283"/>
    </w:pPr>
    <w:rPr>
      <w:sz w:val="16"/>
      <w:szCs w:val="16"/>
    </w:rPr>
  </w:style>
  <w:style w:type="character" w:customStyle="1" w:styleId="30">
    <w:name w:val="Основной текст с отступом 3 Знак"/>
    <w:basedOn w:val="a0"/>
    <w:link w:val="3"/>
    <w:uiPriority w:val="99"/>
    <w:semiHidden/>
    <w:rsid w:val="002D1190"/>
    <w:rPr>
      <w:rFonts w:ascii="Times New Roman" w:eastAsia="Times New Roman" w:hAnsi="Times New Roman"/>
      <w:sz w:val="16"/>
      <w:szCs w:val="16"/>
    </w:rPr>
  </w:style>
  <w:style w:type="character" w:customStyle="1" w:styleId="apple-converted-space">
    <w:name w:val="apple-converted-space"/>
    <w:basedOn w:val="a0"/>
    <w:rsid w:val="00223C80"/>
  </w:style>
  <w:style w:type="paragraph" w:customStyle="1" w:styleId="rvps2">
    <w:name w:val="rvps2"/>
    <w:basedOn w:val="a"/>
    <w:rsid w:val="00493ABD"/>
    <w:pPr>
      <w:spacing w:before="100" w:beforeAutospacing="1" w:after="100" w:afterAutospacing="1"/>
    </w:pPr>
    <w:rPr>
      <w:lang w:val="uk-UA" w:eastAsia="uk-UA"/>
    </w:rPr>
  </w:style>
  <w:style w:type="character" w:customStyle="1" w:styleId="rvts11">
    <w:name w:val="rvts11"/>
    <w:basedOn w:val="a0"/>
    <w:rsid w:val="00493ABD"/>
  </w:style>
  <w:style w:type="table" w:styleId="aa">
    <w:name w:val="Table Grid"/>
    <w:basedOn w:val="a1"/>
    <w:locked/>
    <w:rsid w:val="005B2814"/>
    <w:rPr>
      <w:rFonts w:eastAsia="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locked/>
    <w:rsid w:val="004E5BBD"/>
    <w:rPr>
      <w:i/>
      <w:iCs/>
    </w:rPr>
  </w:style>
  <w:style w:type="character" w:styleId="ac">
    <w:name w:val="Strong"/>
    <w:basedOn w:val="a0"/>
    <w:uiPriority w:val="22"/>
    <w:qFormat/>
    <w:locked/>
    <w:rsid w:val="004E5BBD"/>
    <w:rPr>
      <w:b/>
      <w:bCs/>
    </w:rPr>
  </w:style>
  <w:style w:type="character" w:customStyle="1" w:styleId="hpsatn">
    <w:name w:val="hps atn"/>
    <w:basedOn w:val="a0"/>
    <w:rsid w:val="003C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3367">
      <w:bodyDiv w:val="1"/>
      <w:marLeft w:val="0"/>
      <w:marRight w:val="0"/>
      <w:marTop w:val="0"/>
      <w:marBottom w:val="0"/>
      <w:divBdr>
        <w:top w:val="none" w:sz="0" w:space="0" w:color="auto"/>
        <w:left w:val="none" w:sz="0" w:space="0" w:color="auto"/>
        <w:bottom w:val="none" w:sz="0" w:space="0" w:color="auto"/>
        <w:right w:val="none" w:sz="0" w:space="0" w:color="auto"/>
      </w:divBdr>
    </w:div>
    <w:div w:id="83233322">
      <w:marLeft w:val="0"/>
      <w:marRight w:val="0"/>
      <w:marTop w:val="0"/>
      <w:marBottom w:val="0"/>
      <w:divBdr>
        <w:top w:val="none" w:sz="0" w:space="0" w:color="auto"/>
        <w:left w:val="none" w:sz="0" w:space="0" w:color="auto"/>
        <w:bottom w:val="none" w:sz="0" w:space="0" w:color="auto"/>
        <w:right w:val="none" w:sz="0" w:space="0" w:color="auto"/>
      </w:divBdr>
      <w:divsChild>
        <w:div w:id="83233324">
          <w:marLeft w:val="0"/>
          <w:marRight w:val="0"/>
          <w:marTop w:val="0"/>
          <w:marBottom w:val="0"/>
          <w:divBdr>
            <w:top w:val="none" w:sz="0" w:space="0" w:color="auto"/>
            <w:left w:val="none" w:sz="0" w:space="0" w:color="auto"/>
            <w:bottom w:val="none" w:sz="0" w:space="0" w:color="auto"/>
            <w:right w:val="none" w:sz="0" w:space="0" w:color="auto"/>
          </w:divBdr>
        </w:div>
        <w:div w:id="83233325">
          <w:marLeft w:val="0"/>
          <w:marRight w:val="0"/>
          <w:marTop w:val="0"/>
          <w:marBottom w:val="0"/>
          <w:divBdr>
            <w:top w:val="none" w:sz="0" w:space="0" w:color="auto"/>
            <w:left w:val="none" w:sz="0" w:space="0" w:color="auto"/>
            <w:bottom w:val="none" w:sz="0" w:space="0" w:color="auto"/>
            <w:right w:val="none" w:sz="0" w:space="0" w:color="auto"/>
          </w:divBdr>
        </w:div>
      </w:divsChild>
    </w:div>
    <w:div w:id="83233323">
      <w:marLeft w:val="0"/>
      <w:marRight w:val="0"/>
      <w:marTop w:val="0"/>
      <w:marBottom w:val="0"/>
      <w:divBdr>
        <w:top w:val="none" w:sz="0" w:space="0" w:color="auto"/>
        <w:left w:val="none" w:sz="0" w:space="0" w:color="auto"/>
        <w:bottom w:val="none" w:sz="0" w:space="0" w:color="auto"/>
        <w:right w:val="none" w:sz="0" w:space="0" w:color="auto"/>
      </w:divBdr>
      <w:divsChild>
        <w:div w:id="83233321">
          <w:marLeft w:val="0"/>
          <w:marRight w:val="0"/>
          <w:marTop w:val="0"/>
          <w:marBottom w:val="0"/>
          <w:divBdr>
            <w:top w:val="none" w:sz="0" w:space="0" w:color="auto"/>
            <w:left w:val="none" w:sz="0" w:space="0" w:color="auto"/>
            <w:bottom w:val="none" w:sz="0" w:space="0" w:color="auto"/>
            <w:right w:val="none" w:sz="0" w:space="0" w:color="auto"/>
          </w:divBdr>
        </w:div>
        <w:div w:id="83233326">
          <w:marLeft w:val="0"/>
          <w:marRight w:val="0"/>
          <w:marTop w:val="0"/>
          <w:marBottom w:val="0"/>
          <w:divBdr>
            <w:top w:val="none" w:sz="0" w:space="0" w:color="auto"/>
            <w:left w:val="none" w:sz="0" w:space="0" w:color="auto"/>
            <w:bottom w:val="none" w:sz="0" w:space="0" w:color="auto"/>
            <w:right w:val="none" w:sz="0" w:space="0" w:color="auto"/>
          </w:divBdr>
        </w:div>
      </w:divsChild>
    </w:div>
    <w:div w:id="168571391">
      <w:bodyDiv w:val="1"/>
      <w:marLeft w:val="0"/>
      <w:marRight w:val="0"/>
      <w:marTop w:val="0"/>
      <w:marBottom w:val="0"/>
      <w:divBdr>
        <w:top w:val="none" w:sz="0" w:space="0" w:color="auto"/>
        <w:left w:val="none" w:sz="0" w:space="0" w:color="auto"/>
        <w:bottom w:val="none" w:sz="0" w:space="0" w:color="auto"/>
        <w:right w:val="none" w:sz="0" w:space="0" w:color="auto"/>
      </w:divBdr>
    </w:div>
    <w:div w:id="189146631">
      <w:bodyDiv w:val="1"/>
      <w:marLeft w:val="0"/>
      <w:marRight w:val="0"/>
      <w:marTop w:val="0"/>
      <w:marBottom w:val="0"/>
      <w:divBdr>
        <w:top w:val="none" w:sz="0" w:space="0" w:color="auto"/>
        <w:left w:val="none" w:sz="0" w:space="0" w:color="auto"/>
        <w:bottom w:val="none" w:sz="0" w:space="0" w:color="auto"/>
        <w:right w:val="none" w:sz="0" w:space="0" w:color="auto"/>
      </w:divBdr>
    </w:div>
    <w:div w:id="201065066">
      <w:bodyDiv w:val="1"/>
      <w:marLeft w:val="0"/>
      <w:marRight w:val="0"/>
      <w:marTop w:val="0"/>
      <w:marBottom w:val="0"/>
      <w:divBdr>
        <w:top w:val="none" w:sz="0" w:space="0" w:color="auto"/>
        <w:left w:val="none" w:sz="0" w:space="0" w:color="auto"/>
        <w:bottom w:val="none" w:sz="0" w:space="0" w:color="auto"/>
        <w:right w:val="none" w:sz="0" w:space="0" w:color="auto"/>
      </w:divBdr>
    </w:div>
    <w:div w:id="373429586">
      <w:bodyDiv w:val="1"/>
      <w:marLeft w:val="0"/>
      <w:marRight w:val="0"/>
      <w:marTop w:val="0"/>
      <w:marBottom w:val="0"/>
      <w:divBdr>
        <w:top w:val="none" w:sz="0" w:space="0" w:color="auto"/>
        <w:left w:val="none" w:sz="0" w:space="0" w:color="auto"/>
        <w:bottom w:val="none" w:sz="0" w:space="0" w:color="auto"/>
        <w:right w:val="none" w:sz="0" w:space="0" w:color="auto"/>
      </w:divBdr>
    </w:div>
    <w:div w:id="16111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49B4-269B-45A3-AC19-66B4FA9C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8280</Words>
  <Characters>4721</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УДК 615</vt:lpstr>
    </vt:vector>
  </TitlesOfParts>
  <Company>Чернявский</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615</dc:title>
  <dc:creator>Asus</dc:creator>
  <cp:lastModifiedBy>Asus</cp:lastModifiedBy>
  <cp:revision>2</cp:revision>
  <cp:lastPrinted>2015-03-02T15:35:00Z</cp:lastPrinted>
  <dcterms:created xsi:type="dcterms:W3CDTF">2015-12-06T22:44:00Z</dcterms:created>
  <dcterms:modified xsi:type="dcterms:W3CDTF">2015-12-06T22:44:00Z</dcterms:modified>
</cp:coreProperties>
</file>